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2DE5" w14:textId="69C6A2B6" w:rsidR="00004157" w:rsidRDefault="00004157" w:rsidP="007F5DF0">
      <w:pPr>
        <w:spacing w:after="0" w:line="240" w:lineRule="auto"/>
        <w:jc w:val="center"/>
      </w:pPr>
      <w:r>
        <w:t>Division of Gastroenterology and Hepatology</w:t>
      </w:r>
    </w:p>
    <w:p w14:paraId="045D11A3" w14:textId="2877AB79" w:rsidR="00384346" w:rsidRDefault="00384346" w:rsidP="007F5DF0">
      <w:pPr>
        <w:spacing w:after="0" w:line="240" w:lineRule="auto"/>
        <w:jc w:val="center"/>
      </w:pPr>
      <w:r>
        <w:t>70201</w:t>
      </w:r>
    </w:p>
    <w:p w14:paraId="6B8657F8" w14:textId="77777777" w:rsidR="00004157" w:rsidRDefault="00004157" w:rsidP="007F5DF0">
      <w:pPr>
        <w:spacing w:after="0" w:line="240" w:lineRule="auto"/>
        <w:jc w:val="center"/>
      </w:pPr>
      <w:r>
        <w:t>Department of Medicine</w:t>
      </w:r>
    </w:p>
    <w:p w14:paraId="7228E798" w14:textId="77777777" w:rsidR="003E219F" w:rsidRDefault="003E219F" w:rsidP="007F5DF0">
      <w:pPr>
        <w:spacing w:after="0" w:line="240" w:lineRule="auto"/>
      </w:pPr>
    </w:p>
    <w:p w14:paraId="645C9517" w14:textId="4A677754" w:rsidR="002219A6" w:rsidRDefault="00F32F58" w:rsidP="002219A6">
      <w:pPr>
        <w:spacing w:after="0" w:line="240" w:lineRule="auto"/>
      </w:pPr>
      <w:r>
        <w:t xml:space="preserve">The </w:t>
      </w:r>
      <w:r w:rsidRPr="00045C9C">
        <w:t xml:space="preserve">Division of </w:t>
      </w:r>
      <w:r w:rsidR="00BF6E47" w:rsidRPr="00045C9C">
        <w:t>Gastroenterology and Hepatology</w:t>
      </w:r>
      <w:r w:rsidRPr="00045C9C">
        <w:t xml:space="preserve"> in the D</w:t>
      </w:r>
      <w:r>
        <w:t xml:space="preserve">epartment of </w:t>
      </w:r>
      <w:r w:rsidR="00BF6E47">
        <w:t>Medicine</w:t>
      </w:r>
      <w:r>
        <w:t xml:space="preserve"> at Stanford University </w:t>
      </w:r>
      <w:r w:rsidR="006B4642">
        <w:t xml:space="preserve">School of Medicine </w:t>
      </w:r>
      <w:r>
        <w:t xml:space="preserve">seeks a </w:t>
      </w:r>
      <w:r w:rsidR="00BF6E47">
        <w:t>gastroenterologist</w:t>
      </w:r>
      <w:r w:rsidR="00045C9C">
        <w:t xml:space="preserve"> with a focus on inflammatory bowel disease</w:t>
      </w:r>
      <w:r>
        <w:t xml:space="preserve"> to join the </w:t>
      </w:r>
      <w:r w:rsidR="00BF6E47">
        <w:t>Division</w:t>
      </w:r>
      <w:r>
        <w:t xml:space="preserve"> as </w:t>
      </w:r>
      <w:r w:rsidR="00BF6E47">
        <w:t>a</w:t>
      </w:r>
      <w:r w:rsidR="00EB164B">
        <w:t>n</w:t>
      </w:r>
      <w:r w:rsidR="00BF6E47">
        <w:t xml:space="preserve"> </w:t>
      </w:r>
      <w:r w:rsidR="0036516D">
        <w:t xml:space="preserve">Associate </w:t>
      </w:r>
      <w:r w:rsidR="00EB164B">
        <w:t xml:space="preserve">or Full </w:t>
      </w:r>
      <w:r w:rsidR="0036516D">
        <w:t xml:space="preserve">Professor </w:t>
      </w:r>
      <w:r>
        <w:t xml:space="preserve">in the </w:t>
      </w:r>
      <w:r w:rsidR="00BF6E47">
        <w:t xml:space="preserve">University Tenure Line or </w:t>
      </w:r>
      <w:r w:rsidR="0036516D">
        <w:t xml:space="preserve">University </w:t>
      </w:r>
      <w:r w:rsidR="00BF6E47">
        <w:t>Medical Line</w:t>
      </w:r>
      <w:r w:rsidR="007F5DF0">
        <w:t>.</w:t>
      </w:r>
      <w:r w:rsidR="002219A6">
        <w:t xml:space="preserve">  The Department expects to nominate the successful candidate</w:t>
      </w:r>
      <w:r w:rsidR="00055396">
        <w:t xml:space="preserve"> </w:t>
      </w:r>
      <w:r w:rsidR="001E54E8">
        <w:t xml:space="preserve">who is appointed </w:t>
      </w:r>
      <w:r w:rsidR="00055396">
        <w:t xml:space="preserve">at the full professor rank </w:t>
      </w:r>
      <w:r w:rsidR="002219A6">
        <w:t>for additional appointment to an endowed professorship.</w:t>
      </w:r>
    </w:p>
    <w:p w14:paraId="70637830" w14:textId="77777777" w:rsidR="007F5DF0" w:rsidRDefault="007F5DF0" w:rsidP="007F5DF0">
      <w:pPr>
        <w:spacing w:after="0" w:line="240" w:lineRule="auto"/>
      </w:pPr>
    </w:p>
    <w:p w14:paraId="3306C392" w14:textId="5E065114" w:rsidR="00F32F58" w:rsidRDefault="00F32F58" w:rsidP="007F5DF0">
      <w:pPr>
        <w:spacing w:after="0" w:line="240" w:lineRule="auto"/>
      </w:pPr>
      <w:r w:rsidRPr="005240B7">
        <w:t>The predominant criterion for appointment in the University Tenure Line is a major commitment to research and teaching.</w:t>
      </w:r>
      <w:r w:rsidR="00004157">
        <w:rPr>
          <w:rFonts w:ascii="Times New Roman" w:hAnsi="Times New Roman"/>
        </w:rPr>
        <w:t xml:space="preserve"> </w:t>
      </w:r>
      <w:r w:rsidRPr="005240B7">
        <w:t xml:space="preserve">The major criteria for appointment for faculty in the </w:t>
      </w:r>
      <w:r w:rsidR="00EB164B">
        <w:t>University Medical</w:t>
      </w:r>
      <w:r w:rsidRPr="005240B7">
        <w:t xml:space="preserve"> Line </w:t>
      </w:r>
      <w:r w:rsidR="00EB164B">
        <w:t>are</w:t>
      </w:r>
      <w:r w:rsidRPr="005240B7">
        <w:t xml:space="preserve"> excellence in the overall mix of clinical care, clinical teaching, scholarly activity </w:t>
      </w:r>
      <w:r w:rsidR="00045C9C">
        <w:t>that advances clinical medicine,</w:t>
      </w:r>
      <w:r w:rsidRPr="005240B7">
        <w:t xml:space="preserve"> and institutional service appropriate to the programmatic need the individual is expected to fulfill.</w:t>
      </w:r>
      <w:r w:rsidR="00A674F5">
        <w:t xml:space="preserve">  </w:t>
      </w:r>
    </w:p>
    <w:p w14:paraId="258994E1" w14:textId="77777777" w:rsidR="007F5DF0" w:rsidRPr="005240B7" w:rsidRDefault="007F5DF0" w:rsidP="007F5DF0">
      <w:pPr>
        <w:spacing w:after="0" w:line="240" w:lineRule="auto"/>
      </w:pPr>
    </w:p>
    <w:p w14:paraId="2A21313D" w14:textId="3C13220E" w:rsidR="00F32F58" w:rsidRDefault="00F32F58" w:rsidP="007F5DF0">
      <w:pPr>
        <w:spacing w:after="0" w:line="240" w:lineRule="auto"/>
      </w:pPr>
      <w:r>
        <w:t xml:space="preserve">The successful applicant should </w:t>
      </w:r>
      <w:r w:rsidR="00B86CDF">
        <w:t xml:space="preserve">be a </w:t>
      </w:r>
      <w:r w:rsidR="00B86CDF">
        <w:rPr>
          <w:rFonts w:eastAsia="Times New Roman"/>
        </w:rPr>
        <w:t xml:space="preserve">leader in the field of inflammatory bowel disease and related research, </w:t>
      </w:r>
      <w:r>
        <w:t>have</w:t>
      </w:r>
      <w:r w:rsidR="00BF6E47">
        <w:t xml:space="preserve"> an MD or MD/PhD, be</w:t>
      </w:r>
      <w:r>
        <w:t xml:space="preserve"> </w:t>
      </w:r>
      <w:r w:rsidR="00BF6E47">
        <w:t xml:space="preserve">board certified in gastroenterology, </w:t>
      </w:r>
      <w:r w:rsidR="002219A6">
        <w:t xml:space="preserve">and </w:t>
      </w:r>
      <w:r w:rsidR="00BF6E47">
        <w:t>possess or be able to obtain a California medical license</w:t>
      </w:r>
      <w:r w:rsidR="002219A6">
        <w:t>.</w:t>
      </w:r>
      <w:r>
        <w:t xml:space="preserve"> </w:t>
      </w:r>
    </w:p>
    <w:p w14:paraId="566ABF29" w14:textId="77777777" w:rsidR="007F5DF0" w:rsidRPr="005240B7" w:rsidRDefault="007F5DF0" w:rsidP="007F5DF0">
      <w:pPr>
        <w:spacing w:after="0" w:line="240" w:lineRule="auto"/>
        <w:rPr>
          <w:i/>
        </w:rPr>
      </w:pPr>
    </w:p>
    <w:p w14:paraId="5834651B" w14:textId="067B0BAB" w:rsidR="005240B7" w:rsidRDefault="005240B7" w:rsidP="007F5DF0">
      <w:pPr>
        <w:spacing w:after="0" w:line="240" w:lineRule="auto"/>
      </w:pPr>
      <w:r w:rsidRPr="005240B7">
        <w:t>We expect the successful candidate to</w:t>
      </w:r>
      <w:r w:rsidR="007F5DF0" w:rsidRPr="007F5DF0">
        <w:t xml:space="preserve"> </w:t>
      </w:r>
      <w:r w:rsidR="007F5DF0">
        <w:t>establish and lead</w:t>
      </w:r>
      <w:r w:rsidR="007F5DF0" w:rsidRPr="007F5DF0">
        <w:t xml:space="preserve"> an investigative program in</w:t>
      </w:r>
      <w:r w:rsidR="007F5DF0">
        <w:t xml:space="preserve"> inflammatory bowel disease</w:t>
      </w:r>
      <w:r w:rsidR="007F5DF0" w:rsidRPr="007F5DF0">
        <w:t xml:space="preserve"> </w:t>
      </w:r>
      <w:r w:rsidR="007F5DF0">
        <w:t>(</w:t>
      </w:r>
      <w:r w:rsidR="007F5DF0" w:rsidRPr="007F5DF0">
        <w:t>IBD</w:t>
      </w:r>
      <w:r w:rsidR="007F5DF0">
        <w:t>)</w:t>
      </w:r>
      <w:r w:rsidR="007F5DF0" w:rsidRPr="007F5DF0">
        <w:t xml:space="preserve">, with the focus of research being bench, clinical/translation, genetic or epidemiological. </w:t>
      </w:r>
      <w:r w:rsidR="00A03815">
        <w:t>They</w:t>
      </w:r>
      <w:r w:rsidR="007F5DF0" w:rsidRPr="007F5DF0">
        <w:t xml:space="preserve"> will provide guidance and coordination to link diverse elements on the campus in a unified IBD program</w:t>
      </w:r>
      <w:r w:rsidR="007F5DF0">
        <w:t xml:space="preserve">, </w:t>
      </w:r>
      <w:proofErr w:type="gramStart"/>
      <w:r w:rsidR="007F5DF0">
        <w:t>and</w:t>
      </w:r>
      <w:r w:rsidR="007F5DF0" w:rsidRPr="007F5DF0">
        <w:t xml:space="preserve"> also</w:t>
      </w:r>
      <w:proofErr w:type="gramEnd"/>
      <w:r w:rsidR="007F5DF0" w:rsidRPr="007F5DF0">
        <w:t xml:space="preserve"> serve as the major liaison between the research and clinical communities in IBD at Stanford.</w:t>
      </w:r>
    </w:p>
    <w:p w14:paraId="6D179526" w14:textId="77777777" w:rsidR="007F5DF0" w:rsidRDefault="007F5DF0" w:rsidP="007F5DF0">
      <w:pPr>
        <w:spacing w:after="0" w:line="240" w:lineRule="auto"/>
      </w:pPr>
    </w:p>
    <w:p w14:paraId="3CC1B290" w14:textId="7159233A" w:rsidR="007F5DF0" w:rsidRDefault="00816425" w:rsidP="007F5DF0">
      <w:pPr>
        <w:spacing w:after="0" w:line="240" w:lineRule="auto"/>
      </w:pPr>
      <w:r>
        <w:t xml:space="preserve">The position </w:t>
      </w:r>
      <w:r w:rsidR="007F5DF0" w:rsidRPr="007F5DF0">
        <w:t>requires leadership and participation in innovative multi-disciplinary translational research programs as well as active involvement with the educational mission of the Division of Gastroenterology</w:t>
      </w:r>
      <w:r w:rsidR="007F5DF0">
        <w:t xml:space="preserve"> and Hepatology</w:t>
      </w:r>
      <w:r w:rsidR="00045C9C">
        <w:t xml:space="preserve">. </w:t>
      </w:r>
      <w:r w:rsidR="00A03815">
        <w:t xml:space="preserve"> </w:t>
      </w:r>
    </w:p>
    <w:p w14:paraId="03A94F67" w14:textId="1157C21E" w:rsidR="00F73991" w:rsidRDefault="00F73991" w:rsidP="007F5DF0">
      <w:pPr>
        <w:spacing w:after="0" w:line="240" w:lineRule="auto"/>
      </w:pPr>
    </w:p>
    <w:p w14:paraId="22F35B8B" w14:textId="77777777" w:rsidR="00F73991" w:rsidRPr="00A32111" w:rsidRDefault="00F73991" w:rsidP="00F73991">
      <w:pPr>
        <w:spacing w:after="0" w:line="240" w:lineRule="auto"/>
        <w:contextualSpacing/>
        <w:rPr>
          <w:rFonts w:eastAsia="Times New Roman" w:cstheme="minorHAnsi"/>
          <w:sz w:val="24"/>
          <w:szCs w:val="24"/>
        </w:rPr>
      </w:pPr>
      <w:r w:rsidRPr="00A32111">
        <w:rPr>
          <w:rFonts w:cstheme="minorHAnsi"/>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6EBEA601" w14:textId="77777777" w:rsidR="00F73991" w:rsidRDefault="00F73991" w:rsidP="007F5DF0">
      <w:pPr>
        <w:spacing w:after="0" w:line="240" w:lineRule="auto"/>
      </w:pPr>
    </w:p>
    <w:p w14:paraId="1F767F73" w14:textId="6CF56479" w:rsidR="00F73991" w:rsidRDefault="00F73991" w:rsidP="00F73991">
      <w:pPr>
        <w:spacing w:after="0" w:line="240" w:lineRule="auto"/>
      </w:pPr>
      <w:r w:rsidRPr="00A32111">
        <w:rPr>
          <w:rFonts w:cstheme="minorHAnsi"/>
        </w:rPr>
        <w:t xml:space="preserve">Submit CV, a brief letter outlining their interests and the names and contact information of three references </w:t>
      </w:r>
      <w:r>
        <w:rPr>
          <w:rFonts w:cstheme="minorHAnsi"/>
        </w:rPr>
        <w:t xml:space="preserve">(who will not be contacted without permission) </w:t>
      </w:r>
      <w:r w:rsidRPr="00A32111">
        <w:rPr>
          <w:rFonts w:cstheme="minorHAnsi"/>
        </w:rPr>
        <w:t>to</w:t>
      </w:r>
      <w:r>
        <w:rPr>
          <w:rFonts w:cstheme="minorHAnsi"/>
        </w:rPr>
        <w:t xml:space="preserve"> </w:t>
      </w:r>
      <w:proofErr w:type="spellStart"/>
      <w:r>
        <w:t>Jooha</w:t>
      </w:r>
      <w:proofErr w:type="spellEnd"/>
      <w:r>
        <w:t xml:space="preserve"> Hwang, MD Chair, Search Committee at </w:t>
      </w:r>
      <w:hyperlink r:id="rId7" w:history="1">
        <w:r w:rsidR="000B2459" w:rsidRPr="00AF5087">
          <w:rPr>
            <w:rStyle w:val="Hyperlink"/>
          </w:rPr>
          <w:t>https://facultypositions.stanford.edu/en-us/job/493402/associate-or-full-professor-in-irritable-bowel-disease-div-of-gastroenterology-hepatology</w:t>
        </w:r>
      </w:hyperlink>
    </w:p>
    <w:p w14:paraId="0B95D86D" w14:textId="1FCA6954" w:rsidR="00F73991" w:rsidRPr="00A32111" w:rsidRDefault="00F73991" w:rsidP="00F73991">
      <w:pPr>
        <w:spacing w:after="0" w:line="240" w:lineRule="auto"/>
        <w:contextualSpacing/>
        <w:rPr>
          <w:rFonts w:cstheme="minorHAnsi"/>
        </w:rPr>
      </w:pPr>
    </w:p>
    <w:p w14:paraId="0E9C72B1" w14:textId="77777777" w:rsidR="00F73991" w:rsidRPr="00A32111" w:rsidRDefault="00F73991" w:rsidP="00F73991">
      <w:pPr>
        <w:spacing w:after="0" w:line="240" w:lineRule="auto"/>
        <w:contextualSpacing/>
        <w:rPr>
          <w:rFonts w:eastAsia="Times New Roman" w:cstheme="minorHAnsi"/>
          <w:sz w:val="24"/>
          <w:szCs w:val="24"/>
        </w:rPr>
      </w:pPr>
      <w:r w:rsidRPr="00A32111">
        <w:rPr>
          <w:rFonts w:eastAsia="Times New Roman" w:cstheme="minorHAnsi"/>
          <w:i/>
          <w:iCs/>
          <w:color w:val="000000"/>
        </w:rPr>
        <w:t xml:space="preserve">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w:t>
      </w:r>
      <w:proofErr w:type="gramStart"/>
      <w:r w:rsidRPr="00A32111">
        <w:rPr>
          <w:rFonts w:eastAsia="Times New Roman" w:cstheme="minorHAnsi"/>
          <w:i/>
          <w:iCs/>
          <w:color w:val="000000"/>
        </w:rPr>
        <w:t>teaching</w:t>
      </w:r>
      <w:proofErr w:type="gramEnd"/>
      <w:r w:rsidRPr="00A32111">
        <w:rPr>
          <w:rFonts w:eastAsia="Times New Roman" w:cstheme="minorHAnsi"/>
          <w:i/>
          <w:iCs/>
          <w:color w:val="000000"/>
        </w:rPr>
        <w:t xml:space="preserve"> and clinical missions.</w:t>
      </w:r>
    </w:p>
    <w:p w14:paraId="55F51DE3" w14:textId="77777777" w:rsidR="007F5DF0" w:rsidRDefault="007F5DF0" w:rsidP="007F5DF0">
      <w:pPr>
        <w:spacing w:after="0" w:line="240" w:lineRule="auto"/>
      </w:pPr>
    </w:p>
    <w:p w14:paraId="62B849F8" w14:textId="77777777" w:rsidR="001C31FE" w:rsidRPr="005240B7" w:rsidRDefault="001C31FE" w:rsidP="001C31FE">
      <w:pPr>
        <w:spacing w:after="0" w:line="240" w:lineRule="auto"/>
        <w:rPr>
          <w:i/>
        </w:rPr>
      </w:pPr>
    </w:p>
    <w:p w14:paraId="12E47DBC" w14:textId="77777777" w:rsidR="001C31FE" w:rsidRPr="001C31FE" w:rsidRDefault="001C31FE" w:rsidP="007F5DF0">
      <w:pPr>
        <w:spacing w:after="0" w:line="240" w:lineRule="auto"/>
        <w:rPr>
          <w:i/>
        </w:rPr>
      </w:pPr>
    </w:p>
    <w:sectPr w:rsidR="001C31FE" w:rsidRPr="001C31FE" w:rsidSect="00EE38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34A9" w14:textId="77777777" w:rsidR="005E0541" w:rsidRDefault="005E0541" w:rsidP="005240B7">
      <w:pPr>
        <w:spacing w:after="0" w:line="240" w:lineRule="auto"/>
      </w:pPr>
      <w:r>
        <w:separator/>
      </w:r>
    </w:p>
  </w:endnote>
  <w:endnote w:type="continuationSeparator" w:id="0">
    <w:p w14:paraId="621490A4" w14:textId="77777777" w:rsidR="005E0541" w:rsidRDefault="005E0541"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86DE" w14:textId="77777777" w:rsidR="005E0541" w:rsidRDefault="005E0541" w:rsidP="005240B7">
      <w:pPr>
        <w:spacing w:after="0" w:line="240" w:lineRule="auto"/>
      </w:pPr>
      <w:r>
        <w:separator/>
      </w:r>
    </w:p>
  </w:footnote>
  <w:footnote w:type="continuationSeparator" w:id="0">
    <w:p w14:paraId="4154F19E" w14:textId="77777777" w:rsidR="005E0541" w:rsidRDefault="005E0541" w:rsidP="0052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363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8"/>
    <w:rsid w:val="00004157"/>
    <w:rsid w:val="00045C9C"/>
    <w:rsid w:val="000522AE"/>
    <w:rsid w:val="00055396"/>
    <w:rsid w:val="000B2459"/>
    <w:rsid w:val="001C31FE"/>
    <w:rsid w:val="001D6860"/>
    <w:rsid w:val="001E54E8"/>
    <w:rsid w:val="002219A6"/>
    <w:rsid w:val="002C55E9"/>
    <w:rsid w:val="002C7DBC"/>
    <w:rsid w:val="002D0828"/>
    <w:rsid w:val="0036516D"/>
    <w:rsid w:val="00384346"/>
    <w:rsid w:val="003E219F"/>
    <w:rsid w:val="005240B7"/>
    <w:rsid w:val="005E0541"/>
    <w:rsid w:val="005F7076"/>
    <w:rsid w:val="0060233F"/>
    <w:rsid w:val="00612587"/>
    <w:rsid w:val="006B4642"/>
    <w:rsid w:val="006C6419"/>
    <w:rsid w:val="006D6D55"/>
    <w:rsid w:val="00786AE5"/>
    <w:rsid w:val="007F5DF0"/>
    <w:rsid w:val="00816425"/>
    <w:rsid w:val="00A03815"/>
    <w:rsid w:val="00A07C9B"/>
    <w:rsid w:val="00A674F5"/>
    <w:rsid w:val="00AD5535"/>
    <w:rsid w:val="00B86CDF"/>
    <w:rsid w:val="00BF6E47"/>
    <w:rsid w:val="00C74302"/>
    <w:rsid w:val="00CE2DE7"/>
    <w:rsid w:val="00CF41C2"/>
    <w:rsid w:val="00D04E5E"/>
    <w:rsid w:val="00DE1537"/>
    <w:rsid w:val="00E843D7"/>
    <w:rsid w:val="00EB164B"/>
    <w:rsid w:val="00ED66C6"/>
    <w:rsid w:val="00EE38CC"/>
    <w:rsid w:val="00EF0125"/>
    <w:rsid w:val="00F32F58"/>
    <w:rsid w:val="00F5532D"/>
    <w:rsid w:val="00F56E06"/>
    <w:rsid w:val="00F73991"/>
    <w:rsid w:val="00FA42DC"/>
    <w:rsid w:val="00FD7AD3"/>
    <w:rsid w:val="00FD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F9FF36"/>
  <w15:docId w15:val="{98C63286-C4E9-554F-B9C1-DF3C4054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character" w:styleId="Hyperlink">
    <w:name w:val="Hyperlink"/>
    <w:basedOn w:val="DefaultParagraphFont"/>
    <w:uiPriority w:val="99"/>
    <w:unhideWhenUsed/>
    <w:rsid w:val="007F5DF0"/>
    <w:rPr>
      <w:color w:val="0000FF" w:themeColor="hyperlink"/>
      <w:u w:val="single"/>
    </w:rPr>
  </w:style>
  <w:style w:type="paragraph" w:styleId="BalloonText">
    <w:name w:val="Balloon Text"/>
    <w:basedOn w:val="Normal"/>
    <w:link w:val="BalloonTextChar"/>
    <w:uiPriority w:val="99"/>
    <w:semiHidden/>
    <w:unhideWhenUsed/>
    <w:rsid w:val="00A674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4F5"/>
    <w:rPr>
      <w:rFonts w:ascii="Lucida Grande" w:hAnsi="Lucida Grande"/>
      <w:sz w:val="18"/>
      <w:szCs w:val="18"/>
    </w:rPr>
  </w:style>
  <w:style w:type="character" w:styleId="UnresolvedMention">
    <w:name w:val="Unresolved Mention"/>
    <w:basedOn w:val="DefaultParagraphFont"/>
    <w:uiPriority w:val="99"/>
    <w:semiHidden/>
    <w:unhideWhenUsed/>
    <w:rsid w:val="000B2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positions.stanford.edu/en-us/job/493402/associate-or-full-professor-in-irritable-bowel-disease-div-of-gastroenterology-hepat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Cynthia L Llanes</cp:lastModifiedBy>
  <cp:revision>7</cp:revision>
  <cp:lastPrinted>2012-06-20T23:33:00Z</cp:lastPrinted>
  <dcterms:created xsi:type="dcterms:W3CDTF">2022-03-23T16:09:00Z</dcterms:created>
  <dcterms:modified xsi:type="dcterms:W3CDTF">2022-05-03T17:34:00Z</dcterms:modified>
</cp:coreProperties>
</file>