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B15E2" w14:textId="77777777" w:rsidR="00F07BDC" w:rsidRDefault="00C41C52" w:rsidP="00AC1ACC">
      <w:pPr>
        <w:jc w:val="center"/>
        <w:rPr>
          <w:b/>
        </w:rPr>
      </w:pPr>
      <w:r w:rsidRPr="00C41C52">
        <w:rPr>
          <w:b/>
        </w:rPr>
        <w:t>Stanford University School of Medicine</w:t>
      </w:r>
    </w:p>
    <w:p w14:paraId="4597CA20" w14:textId="77777777" w:rsidR="00F07BDC" w:rsidRDefault="00F07BDC" w:rsidP="00F07BDC">
      <w:pPr>
        <w:jc w:val="center"/>
      </w:pPr>
      <w:r w:rsidRPr="00AC1ACC">
        <w:rPr>
          <w:b/>
        </w:rPr>
        <w:t>Stanford Cancer Institute</w:t>
      </w:r>
    </w:p>
    <w:p w14:paraId="45F125B7" w14:textId="375B0179" w:rsidR="00F07BDC" w:rsidRDefault="00C41C52" w:rsidP="00AC1ACC">
      <w:pPr>
        <w:jc w:val="center"/>
        <w:rPr>
          <w:b/>
        </w:rPr>
      </w:pPr>
      <w:r w:rsidRPr="00C41C52">
        <w:rPr>
          <w:b/>
        </w:rPr>
        <w:t>Assistant</w:t>
      </w:r>
      <w:r w:rsidR="00181124">
        <w:rPr>
          <w:b/>
        </w:rPr>
        <w:t xml:space="preserve"> or </w:t>
      </w:r>
      <w:r w:rsidRPr="00C41C52">
        <w:rPr>
          <w:b/>
        </w:rPr>
        <w:t>Associate Professor</w:t>
      </w:r>
    </w:p>
    <w:p w14:paraId="4944E8FF" w14:textId="0C3536F6" w:rsidR="007C47CB" w:rsidRPr="00AC1ACC" w:rsidRDefault="007C47CB" w:rsidP="00AC1ACC">
      <w:pPr>
        <w:jc w:val="center"/>
        <w:rPr>
          <w:b/>
        </w:rPr>
      </w:pPr>
      <w:r w:rsidRPr="00AC1ACC">
        <w:rPr>
          <w:b/>
        </w:rPr>
        <w:t xml:space="preserve">Cancer </w:t>
      </w:r>
      <w:r w:rsidR="002D703A">
        <w:rPr>
          <w:b/>
        </w:rPr>
        <w:t xml:space="preserve">Biology and </w:t>
      </w:r>
      <w:r w:rsidR="006A5153">
        <w:rPr>
          <w:b/>
        </w:rPr>
        <w:t>Therapeutics</w:t>
      </w:r>
    </w:p>
    <w:p w14:paraId="2BE385BB" w14:textId="77777777" w:rsidR="00AC1ACC" w:rsidRDefault="00AC1ACC"/>
    <w:p w14:paraId="61C53C17" w14:textId="4731EA12" w:rsidR="00181124" w:rsidRDefault="007C47CB">
      <w:r w:rsidRPr="007C47CB">
        <w:t xml:space="preserve">The Stanford Cancer Institute </w:t>
      </w:r>
      <w:r w:rsidR="006A5153" w:rsidRPr="006A5153">
        <w:t xml:space="preserve">at </w:t>
      </w:r>
      <w:r w:rsidR="000657C4">
        <w:t xml:space="preserve">the </w:t>
      </w:r>
      <w:r w:rsidR="006A5153" w:rsidRPr="006A5153">
        <w:t xml:space="preserve">Stanford University </w:t>
      </w:r>
      <w:r w:rsidR="000657C4">
        <w:t xml:space="preserve">School of Medicine </w:t>
      </w:r>
      <w:r w:rsidR="006A5153" w:rsidRPr="006A5153">
        <w:t xml:space="preserve">seeks </w:t>
      </w:r>
      <w:r w:rsidR="0027394B">
        <w:t xml:space="preserve">innovative and collaborative researchers </w:t>
      </w:r>
      <w:r w:rsidR="006A5153" w:rsidRPr="006A5153">
        <w:t xml:space="preserve">to join the </w:t>
      </w:r>
      <w:r w:rsidR="00670789">
        <w:t>Institute</w:t>
      </w:r>
      <w:r w:rsidR="006A5153" w:rsidRPr="006A5153">
        <w:t xml:space="preserve"> as a</w:t>
      </w:r>
      <w:r w:rsidR="00C72926">
        <w:t>n Assistant or Associate Professor in the University Tenure</w:t>
      </w:r>
      <w:r w:rsidR="006A5153" w:rsidRPr="006A5153">
        <w:t xml:space="preserve"> Line (</w:t>
      </w:r>
      <w:r w:rsidR="00C72926">
        <w:t>UT</w:t>
      </w:r>
      <w:r w:rsidR="006A5153" w:rsidRPr="006A5153">
        <w:t>L)</w:t>
      </w:r>
      <w:r w:rsidR="00181124">
        <w:t xml:space="preserve"> or Medical Center Line (MCL)</w:t>
      </w:r>
      <w:r w:rsidR="006A5153" w:rsidRPr="006A5153">
        <w:t xml:space="preserve">. </w:t>
      </w:r>
      <w:r w:rsidR="00F9461F" w:rsidRPr="007C47CB">
        <w:t xml:space="preserve">The successful candidate </w:t>
      </w:r>
      <w:r w:rsidR="00F9461F">
        <w:t xml:space="preserve">may be a post-doctoral fellow, clinical fellow, assistant professor or associate professor </w:t>
      </w:r>
      <w:r w:rsidR="00F9461F" w:rsidRPr="00FC6C6F">
        <w:t>who ha</w:t>
      </w:r>
      <w:r w:rsidR="00F9461F">
        <w:t>s</w:t>
      </w:r>
      <w:r w:rsidR="00F9461F" w:rsidRPr="00FC6C6F">
        <w:t xml:space="preserve"> demonstrated the potential to achieve </w:t>
      </w:r>
      <w:r w:rsidR="00F9461F">
        <w:t>or has a demonstrated record of achievement in cancer-relevant research and publications in leading scientific or medical journals.</w:t>
      </w:r>
    </w:p>
    <w:p w14:paraId="03D140EA" w14:textId="77777777" w:rsidR="00181124" w:rsidRDefault="00181124"/>
    <w:p w14:paraId="27D20423" w14:textId="7FF5B3A0" w:rsidR="007C47CB" w:rsidRPr="007C47CB" w:rsidRDefault="00C72926">
      <w:r w:rsidRPr="00C72926">
        <w:t xml:space="preserve">The predominant criterion for appointment in the UTL is a major commitment to research and teaching. </w:t>
      </w:r>
      <w:r w:rsidR="00181124" w:rsidRPr="007C47CB">
        <w:t xml:space="preserve">The major criteria for appointment for faculty in the MCL </w:t>
      </w:r>
      <w:r w:rsidR="005F05EA">
        <w:t>is</w:t>
      </w:r>
      <w:r w:rsidR="00181124" w:rsidRPr="007C47CB">
        <w:t xml:space="preserve"> excellence in the overall mix of clinical care, clinical teaching, scholarly activity that advances clinical medi</w:t>
      </w:r>
      <w:r w:rsidR="00181124">
        <w:t xml:space="preserve">cine, and institutional service </w:t>
      </w:r>
      <w:r w:rsidR="00181124" w:rsidRPr="007C47CB">
        <w:t xml:space="preserve">appropriate to the programmatic need the individual is expected to fulfill. </w:t>
      </w:r>
      <w:r w:rsidR="007C47CB" w:rsidRPr="007C47CB">
        <w:t>Faculty rank</w:t>
      </w:r>
      <w:r w:rsidR="000928D7">
        <w:t>, line</w:t>
      </w:r>
      <w:r w:rsidR="007C47CB" w:rsidRPr="007C47CB">
        <w:t xml:space="preserve"> </w:t>
      </w:r>
      <w:r w:rsidR="00637819">
        <w:t xml:space="preserve">and </w:t>
      </w:r>
      <w:r w:rsidR="0007538C">
        <w:t>d</w:t>
      </w:r>
      <w:r w:rsidR="00637819">
        <w:t xml:space="preserve">epartmental affiliation </w:t>
      </w:r>
      <w:r w:rsidR="007C47CB" w:rsidRPr="007C47CB">
        <w:t xml:space="preserve">will be determined by the qualifications and experience of the successful candidate. </w:t>
      </w:r>
    </w:p>
    <w:p w14:paraId="6CF2DB86" w14:textId="615080FE" w:rsidR="007C47CB" w:rsidRDefault="006778AD" w:rsidP="007C47CB">
      <w:pPr>
        <w:pStyle w:val="NormalWeb"/>
        <w:shd w:val="clear" w:color="auto" w:fill="FFFFFF"/>
        <w:rPr>
          <w:sz w:val="24"/>
          <w:szCs w:val="24"/>
        </w:rPr>
      </w:pPr>
      <w:r>
        <w:rPr>
          <w:sz w:val="24"/>
          <w:szCs w:val="24"/>
        </w:rPr>
        <w:t>The nexus of cancer biology and c</w:t>
      </w:r>
      <w:r w:rsidR="007C47CB" w:rsidRPr="007C47CB">
        <w:rPr>
          <w:sz w:val="24"/>
          <w:szCs w:val="24"/>
        </w:rPr>
        <w:t xml:space="preserve">ancer </w:t>
      </w:r>
      <w:r w:rsidR="00670789">
        <w:rPr>
          <w:sz w:val="24"/>
          <w:szCs w:val="24"/>
        </w:rPr>
        <w:t>therapeutics, encompassing early drug discovery, experimental therapeutics and Phase 1 clinical research are developing areas within our translational oncology program. These areas</w:t>
      </w:r>
      <w:r w:rsidR="00AC1ACC">
        <w:rPr>
          <w:sz w:val="24"/>
          <w:szCs w:val="24"/>
        </w:rPr>
        <w:t xml:space="preserve"> benefit from broad interactions with other basic and clinical research programs within the Institute</w:t>
      </w:r>
      <w:r w:rsidR="00637819">
        <w:rPr>
          <w:sz w:val="24"/>
          <w:szCs w:val="24"/>
        </w:rPr>
        <w:t>, from the expertise available within Stanford University at large,</w:t>
      </w:r>
      <w:r w:rsidR="00AC1ACC">
        <w:rPr>
          <w:sz w:val="24"/>
          <w:szCs w:val="24"/>
        </w:rPr>
        <w:t xml:space="preserve"> and from a large and growing patient population </w:t>
      </w:r>
      <w:r w:rsidR="001A03A2">
        <w:rPr>
          <w:sz w:val="24"/>
          <w:szCs w:val="24"/>
        </w:rPr>
        <w:t>from</w:t>
      </w:r>
      <w:r w:rsidR="001A3772">
        <w:rPr>
          <w:sz w:val="24"/>
          <w:szCs w:val="24"/>
        </w:rPr>
        <w:t xml:space="preserve"> </w:t>
      </w:r>
      <w:r w:rsidR="00460BFD" w:rsidRPr="00460BFD">
        <w:rPr>
          <w:sz w:val="24"/>
          <w:szCs w:val="24"/>
        </w:rPr>
        <w:t>Stanford Health Care network</w:t>
      </w:r>
      <w:r w:rsidR="00AC1ACC">
        <w:rPr>
          <w:sz w:val="24"/>
          <w:szCs w:val="24"/>
        </w:rPr>
        <w:t xml:space="preserve">. </w:t>
      </w:r>
      <w:r w:rsidR="00AF280E">
        <w:rPr>
          <w:sz w:val="24"/>
          <w:szCs w:val="24"/>
        </w:rPr>
        <w:t xml:space="preserve">The successful candidate will be expected to develop an independent research program that will contribute to a rapidly growing interdisciplinary translational research </w:t>
      </w:r>
      <w:r w:rsidR="00EF421E">
        <w:rPr>
          <w:sz w:val="24"/>
          <w:szCs w:val="24"/>
        </w:rPr>
        <w:t>effort</w:t>
      </w:r>
      <w:r w:rsidR="00AF280E">
        <w:rPr>
          <w:sz w:val="24"/>
          <w:szCs w:val="24"/>
        </w:rPr>
        <w:t xml:space="preserve"> focused on </w:t>
      </w:r>
      <w:r w:rsidR="00670789">
        <w:rPr>
          <w:sz w:val="24"/>
          <w:szCs w:val="24"/>
        </w:rPr>
        <w:t>new drug discovery and early phase clinical research</w:t>
      </w:r>
      <w:r w:rsidR="00AF280E">
        <w:rPr>
          <w:sz w:val="24"/>
          <w:szCs w:val="24"/>
        </w:rPr>
        <w:t>.</w:t>
      </w:r>
      <w:r w:rsidR="007C47CB">
        <w:rPr>
          <w:sz w:val="24"/>
          <w:szCs w:val="24"/>
        </w:rPr>
        <w:t xml:space="preserve"> </w:t>
      </w:r>
      <w:r w:rsidR="00AF280E">
        <w:rPr>
          <w:sz w:val="24"/>
          <w:szCs w:val="24"/>
        </w:rPr>
        <w:t xml:space="preserve">The successful candidate will be expected to teach </w:t>
      </w:r>
      <w:r w:rsidR="0027394B">
        <w:rPr>
          <w:sz w:val="24"/>
          <w:szCs w:val="24"/>
        </w:rPr>
        <w:t xml:space="preserve">graduate students, post-doctoral fellows, clinical </w:t>
      </w:r>
      <w:r w:rsidR="00AF280E">
        <w:rPr>
          <w:sz w:val="24"/>
          <w:szCs w:val="24"/>
        </w:rPr>
        <w:t xml:space="preserve">fellows and participate in </w:t>
      </w:r>
      <w:r w:rsidR="00EF421E">
        <w:rPr>
          <w:sz w:val="24"/>
          <w:szCs w:val="24"/>
        </w:rPr>
        <w:t xml:space="preserve">relevant </w:t>
      </w:r>
      <w:r w:rsidR="00AF280E">
        <w:rPr>
          <w:sz w:val="24"/>
          <w:szCs w:val="24"/>
        </w:rPr>
        <w:t xml:space="preserve">clinical </w:t>
      </w:r>
      <w:r w:rsidR="00EF421E">
        <w:rPr>
          <w:sz w:val="24"/>
          <w:szCs w:val="24"/>
        </w:rPr>
        <w:t xml:space="preserve">and basic science </w:t>
      </w:r>
      <w:r w:rsidR="00AF280E">
        <w:rPr>
          <w:sz w:val="24"/>
          <w:szCs w:val="24"/>
        </w:rPr>
        <w:t>conferences</w:t>
      </w:r>
      <w:r w:rsidR="00EF421E">
        <w:rPr>
          <w:sz w:val="24"/>
          <w:szCs w:val="24"/>
        </w:rPr>
        <w:t>.</w:t>
      </w:r>
      <w:r w:rsidR="00AF280E">
        <w:rPr>
          <w:sz w:val="24"/>
          <w:szCs w:val="24"/>
        </w:rPr>
        <w:t xml:space="preserve">  </w:t>
      </w:r>
      <w:r w:rsidR="00A5150C">
        <w:rPr>
          <w:sz w:val="24"/>
          <w:szCs w:val="24"/>
        </w:rPr>
        <w:t>Candidates must have a MD</w:t>
      </w:r>
      <w:r w:rsidR="0027394B">
        <w:rPr>
          <w:sz w:val="24"/>
          <w:szCs w:val="24"/>
        </w:rPr>
        <w:t xml:space="preserve">, </w:t>
      </w:r>
      <w:r w:rsidR="00A5150C">
        <w:rPr>
          <w:sz w:val="24"/>
          <w:szCs w:val="24"/>
        </w:rPr>
        <w:t>MD/PhD</w:t>
      </w:r>
      <w:r w:rsidR="0027394B">
        <w:rPr>
          <w:sz w:val="24"/>
          <w:szCs w:val="24"/>
        </w:rPr>
        <w:t xml:space="preserve"> or PhD</w:t>
      </w:r>
      <w:r w:rsidR="00A5150C">
        <w:rPr>
          <w:sz w:val="24"/>
          <w:szCs w:val="24"/>
        </w:rPr>
        <w:t>.</w:t>
      </w:r>
      <w:r w:rsidR="00181124">
        <w:rPr>
          <w:sz w:val="24"/>
          <w:szCs w:val="24"/>
        </w:rPr>
        <w:t xml:space="preserve"> </w:t>
      </w:r>
    </w:p>
    <w:p w14:paraId="38F76A5E" w14:textId="23E0C2CB" w:rsidR="000657C4" w:rsidRDefault="000657C4" w:rsidP="000657C4">
      <w:pPr>
        <w:pStyle w:val="NormalWeb"/>
        <w:shd w:val="clear" w:color="auto" w:fill="FFFFFF"/>
        <w:rPr>
          <w:sz w:val="24"/>
          <w:szCs w:val="24"/>
        </w:rPr>
      </w:pPr>
      <w:r w:rsidRPr="000657C4">
        <w:rPr>
          <w:sz w:val="24"/>
          <w:szCs w:val="24"/>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14:paraId="010ADE2B" w14:textId="153B497B" w:rsidR="00A073E9" w:rsidRDefault="00A073E9" w:rsidP="00A073E9">
      <w:pPr>
        <w:pStyle w:val="NormalWeb"/>
        <w:shd w:val="clear" w:color="auto" w:fill="FFFFFF"/>
        <w:spacing w:after="0" w:afterAutospacing="0"/>
        <w:rPr>
          <w:sz w:val="24"/>
          <w:szCs w:val="24"/>
        </w:rPr>
      </w:pPr>
      <w:r>
        <w:rPr>
          <w:sz w:val="24"/>
          <w:szCs w:val="24"/>
        </w:rPr>
        <w:t>Interested applicants</w:t>
      </w:r>
      <w:r w:rsidR="00F063DD">
        <w:rPr>
          <w:sz w:val="24"/>
          <w:szCs w:val="24"/>
        </w:rPr>
        <w:t xml:space="preserve"> should submit</w:t>
      </w:r>
      <w:r>
        <w:rPr>
          <w:sz w:val="24"/>
          <w:szCs w:val="24"/>
        </w:rPr>
        <w:t xml:space="preserve"> the following:</w:t>
      </w:r>
    </w:p>
    <w:p w14:paraId="2F2E9971" w14:textId="05B19907" w:rsidR="0082566E" w:rsidRPr="0082566E" w:rsidRDefault="0082566E" w:rsidP="00A073E9">
      <w:pPr>
        <w:pStyle w:val="NormalWeb"/>
        <w:numPr>
          <w:ilvl w:val="0"/>
          <w:numId w:val="2"/>
        </w:numPr>
        <w:shd w:val="clear" w:color="auto" w:fill="FFFFFF"/>
        <w:spacing w:after="0" w:afterAutospacing="0"/>
        <w:rPr>
          <w:sz w:val="24"/>
          <w:szCs w:val="24"/>
        </w:rPr>
      </w:pPr>
      <w:r w:rsidRPr="0082566E">
        <w:rPr>
          <w:sz w:val="24"/>
          <w:szCs w:val="24"/>
        </w:rPr>
        <w:t xml:space="preserve">Cover letter of interest outlining (broadly) the </w:t>
      </w:r>
      <w:r w:rsidR="00A073E9">
        <w:rPr>
          <w:sz w:val="24"/>
          <w:szCs w:val="24"/>
        </w:rPr>
        <w:t>applicant</w:t>
      </w:r>
      <w:r w:rsidRPr="0082566E">
        <w:rPr>
          <w:sz w:val="24"/>
          <w:szCs w:val="24"/>
        </w:rPr>
        <w:t>’</w:t>
      </w:r>
      <w:r w:rsidR="00A073E9">
        <w:rPr>
          <w:sz w:val="24"/>
          <w:szCs w:val="24"/>
        </w:rPr>
        <w:t>s</w:t>
      </w:r>
      <w:r w:rsidRPr="0082566E">
        <w:rPr>
          <w:sz w:val="24"/>
          <w:szCs w:val="24"/>
        </w:rPr>
        <w:t xml:space="preserve"> scientific background and future vision.</w:t>
      </w:r>
    </w:p>
    <w:p w14:paraId="29C14876" w14:textId="73AC764C" w:rsidR="0082566E" w:rsidRPr="0082566E" w:rsidRDefault="0082566E" w:rsidP="00A073E9">
      <w:pPr>
        <w:pStyle w:val="NormalWeb"/>
        <w:numPr>
          <w:ilvl w:val="0"/>
          <w:numId w:val="2"/>
        </w:numPr>
        <w:shd w:val="clear" w:color="auto" w:fill="FFFFFF"/>
        <w:spacing w:after="0" w:afterAutospacing="0"/>
        <w:rPr>
          <w:sz w:val="24"/>
          <w:szCs w:val="24"/>
        </w:rPr>
      </w:pPr>
      <w:r w:rsidRPr="0082566E">
        <w:rPr>
          <w:sz w:val="24"/>
          <w:szCs w:val="24"/>
        </w:rPr>
        <w:t>CV and bibliography</w:t>
      </w:r>
    </w:p>
    <w:p w14:paraId="2FA6AE25" w14:textId="18B10BF2" w:rsidR="00A073E9" w:rsidRDefault="0082566E" w:rsidP="00A073E9">
      <w:pPr>
        <w:pStyle w:val="NormalWeb"/>
        <w:numPr>
          <w:ilvl w:val="0"/>
          <w:numId w:val="2"/>
        </w:numPr>
        <w:shd w:val="clear" w:color="auto" w:fill="FFFFFF"/>
        <w:spacing w:after="0" w:afterAutospacing="0"/>
        <w:rPr>
          <w:sz w:val="24"/>
          <w:szCs w:val="24"/>
        </w:rPr>
      </w:pPr>
      <w:r w:rsidRPr="0082566E">
        <w:rPr>
          <w:sz w:val="24"/>
          <w:szCs w:val="24"/>
        </w:rPr>
        <w:t>Contact information for at least 3 referees</w:t>
      </w:r>
    </w:p>
    <w:p w14:paraId="5B23F7D0" w14:textId="0DE6C98C" w:rsidR="00A073E9" w:rsidRDefault="00A073E9" w:rsidP="00A073E9">
      <w:pPr>
        <w:pStyle w:val="NormalWeb"/>
        <w:shd w:val="clear" w:color="auto" w:fill="FFFFFF"/>
        <w:spacing w:after="0" w:afterAutospacing="0"/>
        <w:rPr>
          <w:sz w:val="24"/>
          <w:szCs w:val="24"/>
        </w:rPr>
      </w:pPr>
    </w:p>
    <w:p w14:paraId="69CEB14F" w14:textId="77777777" w:rsidR="00A073E9" w:rsidRDefault="00A073E9" w:rsidP="00A073E9">
      <w:pPr>
        <w:pStyle w:val="NormalWeb"/>
        <w:shd w:val="clear" w:color="auto" w:fill="FFFFFF"/>
        <w:spacing w:after="0" w:afterAutospacing="0"/>
        <w:rPr>
          <w:sz w:val="24"/>
          <w:szCs w:val="24"/>
        </w:rPr>
      </w:pPr>
      <w:bookmarkStart w:id="0" w:name="_GoBack"/>
      <w:bookmarkEnd w:id="0"/>
    </w:p>
    <w:p w14:paraId="54082714" w14:textId="38C36889" w:rsidR="00EF421E" w:rsidRDefault="00A073E9" w:rsidP="00A073E9">
      <w:pPr>
        <w:pStyle w:val="NormalWeb"/>
        <w:shd w:val="clear" w:color="auto" w:fill="FFFFFF"/>
        <w:spacing w:after="120" w:afterAutospacing="0"/>
        <w:rPr>
          <w:sz w:val="24"/>
          <w:szCs w:val="24"/>
        </w:rPr>
      </w:pPr>
      <w:r>
        <w:rPr>
          <w:sz w:val="24"/>
          <w:szCs w:val="24"/>
        </w:rPr>
        <w:t>T</w:t>
      </w:r>
      <w:r w:rsidR="00F063DD">
        <w:rPr>
          <w:sz w:val="24"/>
          <w:szCs w:val="24"/>
        </w:rPr>
        <w:t>o</w:t>
      </w:r>
      <w:r w:rsidR="0021603A">
        <w:rPr>
          <w:sz w:val="24"/>
          <w:szCs w:val="24"/>
        </w:rPr>
        <w:t>:</w:t>
      </w:r>
    </w:p>
    <w:p w14:paraId="5B79121F" w14:textId="5D42AE59" w:rsidR="0021603A" w:rsidRDefault="009F315C" w:rsidP="0021603A">
      <w:pPr>
        <w:pStyle w:val="NormalWeb"/>
        <w:shd w:val="clear" w:color="auto" w:fill="FFFFFF"/>
        <w:contextualSpacing/>
        <w:rPr>
          <w:sz w:val="24"/>
          <w:szCs w:val="24"/>
        </w:rPr>
      </w:pPr>
      <w:r>
        <w:rPr>
          <w:sz w:val="24"/>
          <w:szCs w:val="24"/>
        </w:rPr>
        <w:t>Nancy Matlin</w:t>
      </w:r>
      <w:r w:rsidR="00EF421E">
        <w:rPr>
          <w:sz w:val="24"/>
          <w:szCs w:val="24"/>
        </w:rPr>
        <w:tab/>
      </w:r>
      <w:r w:rsidR="00EF421E">
        <w:rPr>
          <w:sz w:val="24"/>
          <w:szCs w:val="24"/>
        </w:rPr>
        <w:tab/>
      </w:r>
      <w:r w:rsidR="00EF421E">
        <w:rPr>
          <w:sz w:val="24"/>
          <w:szCs w:val="24"/>
        </w:rPr>
        <w:tab/>
      </w:r>
      <w:r w:rsidR="00EF421E">
        <w:rPr>
          <w:sz w:val="24"/>
          <w:szCs w:val="24"/>
        </w:rPr>
        <w:tab/>
      </w:r>
    </w:p>
    <w:p w14:paraId="2432FEF2" w14:textId="55300AB7" w:rsidR="00AF4DBF" w:rsidRDefault="00AF4DBF" w:rsidP="0021603A">
      <w:pPr>
        <w:pStyle w:val="NormalWeb"/>
        <w:shd w:val="clear" w:color="auto" w:fill="FFFFFF"/>
        <w:contextualSpacing/>
        <w:rPr>
          <w:sz w:val="24"/>
          <w:szCs w:val="24"/>
        </w:rPr>
      </w:pPr>
      <w:r>
        <w:rPr>
          <w:sz w:val="24"/>
          <w:szCs w:val="24"/>
        </w:rPr>
        <w:t>Stanford Cancer Institute</w:t>
      </w:r>
    </w:p>
    <w:p w14:paraId="51959214" w14:textId="127191DD" w:rsidR="0021603A" w:rsidRDefault="0021603A" w:rsidP="0021603A">
      <w:pPr>
        <w:pStyle w:val="NormalWeb"/>
        <w:shd w:val="clear" w:color="auto" w:fill="FFFFFF"/>
        <w:contextualSpacing/>
        <w:rPr>
          <w:sz w:val="24"/>
          <w:szCs w:val="24"/>
        </w:rPr>
      </w:pPr>
      <w:r>
        <w:rPr>
          <w:sz w:val="24"/>
          <w:szCs w:val="24"/>
        </w:rPr>
        <w:t>Lorry Lokey Building</w:t>
      </w:r>
    </w:p>
    <w:p w14:paraId="34B803AB" w14:textId="2F17E001" w:rsidR="0021603A" w:rsidRDefault="0021603A" w:rsidP="0021603A">
      <w:pPr>
        <w:pStyle w:val="NormalWeb"/>
        <w:shd w:val="clear" w:color="auto" w:fill="FFFFFF"/>
        <w:contextualSpacing/>
        <w:rPr>
          <w:sz w:val="24"/>
          <w:szCs w:val="24"/>
        </w:rPr>
      </w:pPr>
      <w:r>
        <w:rPr>
          <w:sz w:val="24"/>
          <w:szCs w:val="24"/>
        </w:rPr>
        <w:t>265 Campus Drive, Suite G2167</w:t>
      </w:r>
      <w:r w:rsidR="00AF4DBF">
        <w:rPr>
          <w:sz w:val="24"/>
          <w:szCs w:val="24"/>
        </w:rPr>
        <w:t>G</w:t>
      </w:r>
    </w:p>
    <w:p w14:paraId="3BDCA096" w14:textId="009DB64C" w:rsidR="007C47CB" w:rsidRDefault="0021603A" w:rsidP="009944D1">
      <w:pPr>
        <w:pStyle w:val="NormalWeb"/>
        <w:shd w:val="clear" w:color="auto" w:fill="FFFFFF"/>
        <w:contextualSpacing/>
        <w:rPr>
          <w:sz w:val="24"/>
          <w:szCs w:val="24"/>
        </w:rPr>
      </w:pPr>
      <w:r>
        <w:rPr>
          <w:sz w:val="24"/>
          <w:szCs w:val="24"/>
        </w:rPr>
        <w:t>Stanford, CA   94305-545</w:t>
      </w:r>
    </w:p>
    <w:p w14:paraId="2407603E" w14:textId="622776CE" w:rsidR="00C72926" w:rsidRDefault="00A073E9" w:rsidP="00C72926">
      <w:pPr>
        <w:pStyle w:val="NormalWeb"/>
        <w:shd w:val="clear" w:color="auto" w:fill="FFFFFF"/>
        <w:rPr>
          <w:sz w:val="24"/>
          <w:szCs w:val="24"/>
        </w:rPr>
      </w:pPr>
      <w:r>
        <w:rPr>
          <w:sz w:val="24"/>
          <w:szCs w:val="24"/>
        </w:rPr>
        <w:t>email: matlin@stanford.edu</w:t>
      </w:r>
    </w:p>
    <w:p w14:paraId="5897E9BD" w14:textId="3D01C2D2" w:rsidR="00C72926" w:rsidRPr="000657C4" w:rsidRDefault="00C72926" w:rsidP="00C72926">
      <w:pPr>
        <w:pStyle w:val="NormalWeb"/>
        <w:shd w:val="clear" w:color="auto" w:fill="FFFFFF"/>
        <w:rPr>
          <w:sz w:val="24"/>
          <w:szCs w:val="24"/>
        </w:rPr>
      </w:pPr>
      <w:r w:rsidRPr="000657C4">
        <w:rPr>
          <w:sz w:val="24"/>
          <w:szCs w:val="24"/>
        </w:rPr>
        <w:t xml:space="preserve">Applications will be reviewed beginning </w:t>
      </w:r>
      <w:r w:rsidR="009B76DB" w:rsidRPr="009B76DB">
        <w:rPr>
          <w:sz w:val="24"/>
          <w:szCs w:val="24"/>
        </w:rPr>
        <w:t>January 31, 2021</w:t>
      </w:r>
      <w:r w:rsidRPr="009B76DB">
        <w:rPr>
          <w:sz w:val="24"/>
          <w:szCs w:val="24"/>
        </w:rPr>
        <w:t xml:space="preserve"> and</w:t>
      </w:r>
      <w:r w:rsidRPr="000657C4">
        <w:rPr>
          <w:sz w:val="24"/>
          <w:szCs w:val="24"/>
        </w:rPr>
        <w:t xml:space="preserve"> accepted until position is filled.</w:t>
      </w:r>
    </w:p>
    <w:p w14:paraId="3D673F33" w14:textId="77777777" w:rsidR="000657C4" w:rsidRPr="007C47CB" w:rsidRDefault="000657C4" w:rsidP="009944D1">
      <w:pPr>
        <w:pStyle w:val="NormalWeb"/>
        <w:shd w:val="clear" w:color="auto" w:fill="FFFFFF"/>
        <w:contextualSpacing/>
      </w:pPr>
    </w:p>
    <w:sectPr w:rsidR="000657C4" w:rsidRPr="007C47CB" w:rsidSect="009944D1">
      <w:headerReference w:type="default" r:id="rId7"/>
      <w:pgSz w:w="12240" w:h="15840"/>
      <w:pgMar w:top="1008" w:right="1440" w:bottom="1008" w:left="144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1879" w14:textId="77777777" w:rsidR="00635E57" w:rsidRDefault="00635E57" w:rsidP="00AF4DBF">
      <w:r>
        <w:separator/>
      </w:r>
    </w:p>
  </w:endnote>
  <w:endnote w:type="continuationSeparator" w:id="0">
    <w:p w14:paraId="34AC52FC" w14:textId="77777777" w:rsidR="00635E57" w:rsidRDefault="00635E57" w:rsidP="00AF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828EB" w14:textId="77777777" w:rsidR="00635E57" w:rsidRDefault="00635E57" w:rsidP="00AF4DBF">
      <w:r>
        <w:separator/>
      </w:r>
    </w:p>
  </w:footnote>
  <w:footnote w:type="continuationSeparator" w:id="0">
    <w:p w14:paraId="4E265AE3" w14:textId="77777777" w:rsidR="00635E57" w:rsidRDefault="00635E57" w:rsidP="00AF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9FC5" w14:textId="4C376371" w:rsidR="00AF4DBF" w:rsidRDefault="00095C11" w:rsidP="00C72926">
    <w:pPr>
      <w:pStyle w:val="Header"/>
    </w:pPr>
    <w:r>
      <w:rPr>
        <w:noProof/>
        <w:lang w:bidi="he-IL"/>
      </w:rPr>
      <w:drawing>
        <wp:inline distT="0" distB="0" distL="0" distR="0" wp14:anchorId="66CCFAAC" wp14:editId="67B2C4B0">
          <wp:extent cx="1069848" cy="859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 Logo + Tag Print Clr.jpg"/>
                  <pic:cNvPicPr/>
                </pic:nvPicPr>
                <pic:blipFill>
                  <a:blip r:embed="rId1">
                    <a:extLst>
                      <a:ext uri="{28A0092B-C50C-407E-A947-70E740481C1C}">
                        <a14:useLocalDpi xmlns:a14="http://schemas.microsoft.com/office/drawing/2010/main" val="0"/>
                      </a:ext>
                    </a:extLst>
                  </a:blip>
                  <a:stretch>
                    <a:fillRect/>
                  </a:stretch>
                </pic:blipFill>
                <pic:spPr>
                  <a:xfrm>
                    <a:off x="0" y="0"/>
                    <a:ext cx="1069848" cy="859536"/>
                  </a:xfrm>
                  <a:prstGeom prst="rect">
                    <a:avLst/>
                  </a:prstGeom>
                </pic:spPr>
              </pic:pic>
            </a:graphicData>
          </a:graphic>
        </wp:inline>
      </w:drawing>
    </w:r>
  </w:p>
  <w:p w14:paraId="20C4BB1F" w14:textId="77777777" w:rsidR="00AF4DBF" w:rsidRDefault="00AF4DBF" w:rsidP="00AF4D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00E4"/>
    <w:multiLevelType w:val="hybridMultilevel"/>
    <w:tmpl w:val="A01E1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3526A"/>
    <w:multiLevelType w:val="hybridMultilevel"/>
    <w:tmpl w:val="2DF43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CB"/>
    <w:rsid w:val="000227B3"/>
    <w:rsid w:val="00057668"/>
    <w:rsid w:val="000657C4"/>
    <w:rsid w:val="0007538C"/>
    <w:rsid w:val="000928D7"/>
    <w:rsid w:val="00095C11"/>
    <w:rsid w:val="00181124"/>
    <w:rsid w:val="001951CD"/>
    <w:rsid w:val="001A03A2"/>
    <w:rsid w:val="001A3772"/>
    <w:rsid w:val="001E5A5D"/>
    <w:rsid w:val="0021603A"/>
    <w:rsid w:val="00221567"/>
    <w:rsid w:val="002344F1"/>
    <w:rsid w:val="00272F6A"/>
    <w:rsid w:val="0027394B"/>
    <w:rsid w:val="002D703A"/>
    <w:rsid w:val="002E6D7C"/>
    <w:rsid w:val="00443061"/>
    <w:rsid w:val="00455862"/>
    <w:rsid w:val="00460BFD"/>
    <w:rsid w:val="004B5C32"/>
    <w:rsid w:val="004E05A9"/>
    <w:rsid w:val="00516127"/>
    <w:rsid w:val="005C0BF7"/>
    <w:rsid w:val="005D56D8"/>
    <w:rsid w:val="005F05EA"/>
    <w:rsid w:val="00635E57"/>
    <w:rsid w:val="00637819"/>
    <w:rsid w:val="00670789"/>
    <w:rsid w:val="006778AD"/>
    <w:rsid w:val="006A5153"/>
    <w:rsid w:val="006D3BF3"/>
    <w:rsid w:val="006E3AD1"/>
    <w:rsid w:val="006E50BA"/>
    <w:rsid w:val="00714729"/>
    <w:rsid w:val="0078378F"/>
    <w:rsid w:val="007C47CB"/>
    <w:rsid w:val="007D390E"/>
    <w:rsid w:val="008017A9"/>
    <w:rsid w:val="0082566E"/>
    <w:rsid w:val="00842D84"/>
    <w:rsid w:val="008E154D"/>
    <w:rsid w:val="00905A1F"/>
    <w:rsid w:val="009410BA"/>
    <w:rsid w:val="00972E73"/>
    <w:rsid w:val="009944D1"/>
    <w:rsid w:val="009A0DB5"/>
    <w:rsid w:val="009B76DB"/>
    <w:rsid w:val="009B7EA8"/>
    <w:rsid w:val="009C122B"/>
    <w:rsid w:val="009C183C"/>
    <w:rsid w:val="009D57A4"/>
    <w:rsid w:val="009F315C"/>
    <w:rsid w:val="00A073E9"/>
    <w:rsid w:val="00A5150C"/>
    <w:rsid w:val="00A72062"/>
    <w:rsid w:val="00A74527"/>
    <w:rsid w:val="00A92B25"/>
    <w:rsid w:val="00AA04B3"/>
    <w:rsid w:val="00AC1ACC"/>
    <w:rsid w:val="00AC1BC8"/>
    <w:rsid w:val="00AF280E"/>
    <w:rsid w:val="00AF4DBF"/>
    <w:rsid w:val="00B6692E"/>
    <w:rsid w:val="00BB0211"/>
    <w:rsid w:val="00C41C52"/>
    <w:rsid w:val="00C72926"/>
    <w:rsid w:val="00CD31A6"/>
    <w:rsid w:val="00D651D8"/>
    <w:rsid w:val="00DE7365"/>
    <w:rsid w:val="00E215ED"/>
    <w:rsid w:val="00EC4B79"/>
    <w:rsid w:val="00ED394A"/>
    <w:rsid w:val="00EF421E"/>
    <w:rsid w:val="00F063DD"/>
    <w:rsid w:val="00F07BDC"/>
    <w:rsid w:val="00F9461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95BFFF"/>
  <w14:defaultImageDpi w14:val="300"/>
  <w15:docId w15:val="{18920E6A-693B-4FD1-9889-CA9965C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3DDC"/>
    <w:rPr>
      <w:rFonts w:ascii="Lucida Grande" w:hAnsi="Lucida Grande"/>
      <w:sz w:val="18"/>
      <w:szCs w:val="18"/>
    </w:rPr>
  </w:style>
  <w:style w:type="paragraph" w:styleId="NormalWeb">
    <w:name w:val="Normal (Web)"/>
    <w:basedOn w:val="Normal"/>
    <w:uiPriority w:val="99"/>
    <w:unhideWhenUsed/>
    <w:rsid w:val="007C47CB"/>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AF4DBF"/>
    <w:pPr>
      <w:tabs>
        <w:tab w:val="center" w:pos="4680"/>
        <w:tab w:val="right" w:pos="9360"/>
      </w:tabs>
    </w:pPr>
  </w:style>
  <w:style w:type="character" w:customStyle="1" w:styleId="HeaderChar">
    <w:name w:val="Header Char"/>
    <w:basedOn w:val="DefaultParagraphFont"/>
    <w:link w:val="Header"/>
    <w:uiPriority w:val="99"/>
    <w:rsid w:val="00AF4DBF"/>
    <w:rPr>
      <w:sz w:val="24"/>
      <w:szCs w:val="24"/>
      <w:lang w:eastAsia="en-US"/>
    </w:rPr>
  </w:style>
  <w:style w:type="paragraph" w:styleId="Footer">
    <w:name w:val="footer"/>
    <w:basedOn w:val="Normal"/>
    <w:link w:val="FooterChar"/>
    <w:uiPriority w:val="99"/>
    <w:unhideWhenUsed/>
    <w:rsid w:val="00AF4DBF"/>
    <w:pPr>
      <w:tabs>
        <w:tab w:val="center" w:pos="4680"/>
        <w:tab w:val="right" w:pos="9360"/>
      </w:tabs>
    </w:pPr>
  </w:style>
  <w:style w:type="character" w:customStyle="1" w:styleId="FooterChar">
    <w:name w:val="Footer Char"/>
    <w:basedOn w:val="DefaultParagraphFont"/>
    <w:link w:val="Footer"/>
    <w:uiPriority w:val="99"/>
    <w:rsid w:val="00AF4DBF"/>
    <w:rPr>
      <w:sz w:val="24"/>
      <w:szCs w:val="24"/>
      <w:lang w:eastAsia="en-US"/>
    </w:rPr>
  </w:style>
  <w:style w:type="character" w:styleId="CommentReference">
    <w:name w:val="annotation reference"/>
    <w:basedOn w:val="DefaultParagraphFont"/>
    <w:uiPriority w:val="99"/>
    <w:semiHidden/>
    <w:unhideWhenUsed/>
    <w:rsid w:val="000928D7"/>
    <w:rPr>
      <w:sz w:val="16"/>
      <w:szCs w:val="16"/>
    </w:rPr>
  </w:style>
  <w:style w:type="paragraph" w:styleId="CommentText">
    <w:name w:val="annotation text"/>
    <w:basedOn w:val="Normal"/>
    <w:link w:val="CommentTextChar"/>
    <w:uiPriority w:val="99"/>
    <w:semiHidden/>
    <w:unhideWhenUsed/>
    <w:rsid w:val="000928D7"/>
    <w:rPr>
      <w:sz w:val="20"/>
      <w:szCs w:val="20"/>
    </w:rPr>
  </w:style>
  <w:style w:type="character" w:customStyle="1" w:styleId="CommentTextChar">
    <w:name w:val="Comment Text Char"/>
    <w:basedOn w:val="DefaultParagraphFont"/>
    <w:link w:val="CommentText"/>
    <w:uiPriority w:val="99"/>
    <w:semiHidden/>
    <w:rsid w:val="000928D7"/>
    <w:rPr>
      <w:lang w:eastAsia="en-US"/>
    </w:rPr>
  </w:style>
  <w:style w:type="paragraph" w:styleId="CommentSubject">
    <w:name w:val="annotation subject"/>
    <w:basedOn w:val="CommentText"/>
    <w:next w:val="CommentText"/>
    <w:link w:val="CommentSubjectChar"/>
    <w:uiPriority w:val="99"/>
    <w:semiHidden/>
    <w:unhideWhenUsed/>
    <w:rsid w:val="000928D7"/>
    <w:rPr>
      <w:b/>
      <w:bCs/>
    </w:rPr>
  </w:style>
  <w:style w:type="character" w:customStyle="1" w:styleId="CommentSubjectChar">
    <w:name w:val="Comment Subject Char"/>
    <w:basedOn w:val="CommentTextChar"/>
    <w:link w:val="CommentSubject"/>
    <w:uiPriority w:val="99"/>
    <w:semiHidden/>
    <w:rsid w:val="000928D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3720">
      <w:bodyDiv w:val="1"/>
      <w:marLeft w:val="0"/>
      <w:marRight w:val="0"/>
      <w:marTop w:val="0"/>
      <w:marBottom w:val="0"/>
      <w:divBdr>
        <w:top w:val="none" w:sz="0" w:space="0" w:color="auto"/>
        <w:left w:val="none" w:sz="0" w:space="0" w:color="auto"/>
        <w:bottom w:val="none" w:sz="0" w:space="0" w:color="auto"/>
        <w:right w:val="none" w:sz="0" w:space="0" w:color="auto"/>
      </w:divBdr>
      <w:divsChild>
        <w:div w:id="1190920372">
          <w:marLeft w:val="0"/>
          <w:marRight w:val="0"/>
          <w:marTop w:val="0"/>
          <w:marBottom w:val="0"/>
          <w:divBdr>
            <w:top w:val="none" w:sz="0" w:space="0" w:color="auto"/>
            <w:left w:val="none" w:sz="0" w:space="0" w:color="auto"/>
            <w:bottom w:val="none" w:sz="0" w:space="0" w:color="auto"/>
            <w:right w:val="none" w:sz="0" w:space="0" w:color="auto"/>
          </w:divBdr>
          <w:divsChild>
            <w:div w:id="317804435">
              <w:marLeft w:val="0"/>
              <w:marRight w:val="0"/>
              <w:marTop w:val="0"/>
              <w:marBottom w:val="0"/>
              <w:divBdr>
                <w:top w:val="none" w:sz="0" w:space="0" w:color="auto"/>
                <w:left w:val="none" w:sz="0" w:space="0" w:color="auto"/>
                <w:bottom w:val="none" w:sz="0" w:space="0" w:color="auto"/>
                <w:right w:val="none" w:sz="0" w:space="0" w:color="auto"/>
              </w:divBdr>
              <w:divsChild>
                <w:div w:id="1660377371">
                  <w:marLeft w:val="0"/>
                  <w:marRight w:val="0"/>
                  <w:marTop w:val="0"/>
                  <w:marBottom w:val="0"/>
                  <w:divBdr>
                    <w:top w:val="none" w:sz="0" w:space="0" w:color="auto"/>
                    <w:left w:val="none" w:sz="0" w:space="0" w:color="auto"/>
                    <w:bottom w:val="none" w:sz="0" w:space="0" w:color="auto"/>
                    <w:right w:val="none" w:sz="0" w:space="0" w:color="auto"/>
                  </w:divBdr>
                  <w:divsChild>
                    <w:div w:id="15462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2274">
      <w:bodyDiv w:val="1"/>
      <w:marLeft w:val="0"/>
      <w:marRight w:val="0"/>
      <w:marTop w:val="0"/>
      <w:marBottom w:val="0"/>
      <w:divBdr>
        <w:top w:val="none" w:sz="0" w:space="0" w:color="auto"/>
        <w:left w:val="none" w:sz="0" w:space="0" w:color="auto"/>
        <w:bottom w:val="none" w:sz="0" w:space="0" w:color="auto"/>
        <w:right w:val="none" w:sz="0" w:space="0" w:color="auto"/>
      </w:divBdr>
      <w:divsChild>
        <w:div w:id="1748577244">
          <w:marLeft w:val="0"/>
          <w:marRight w:val="0"/>
          <w:marTop w:val="0"/>
          <w:marBottom w:val="0"/>
          <w:divBdr>
            <w:top w:val="none" w:sz="0" w:space="0" w:color="auto"/>
            <w:left w:val="none" w:sz="0" w:space="0" w:color="auto"/>
            <w:bottom w:val="none" w:sz="0" w:space="0" w:color="auto"/>
            <w:right w:val="none" w:sz="0" w:space="0" w:color="auto"/>
          </w:divBdr>
          <w:divsChild>
            <w:div w:id="1886603432">
              <w:marLeft w:val="0"/>
              <w:marRight w:val="0"/>
              <w:marTop w:val="0"/>
              <w:marBottom w:val="0"/>
              <w:divBdr>
                <w:top w:val="none" w:sz="0" w:space="0" w:color="auto"/>
                <w:left w:val="none" w:sz="0" w:space="0" w:color="auto"/>
                <w:bottom w:val="none" w:sz="0" w:space="0" w:color="auto"/>
                <w:right w:val="none" w:sz="0" w:space="0" w:color="auto"/>
              </w:divBdr>
              <w:divsChild>
                <w:div w:id="1419475529">
                  <w:marLeft w:val="0"/>
                  <w:marRight w:val="0"/>
                  <w:marTop w:val="0"/>
                  <w:marBottom w:val="0"/>
                  <w:divBdr>
                    <w:top w:val="none" w:sz="0" w:space="0" w:color="auto"/>
                    <w:left w:val="none" w:sz="0" w:space="0" w:color="auto"/>
                    <w:bottom w:val="none" w:sz="0" w:space="0" w:color="auto"/>
                    <w:right w:val="none" w:sz="0" w:space="0" w:color="auto"/>
                  </w:divBdr>
                </w:div>
                <w:div w:id="1984431324">
                  <w:marLeft w:val="0"/>
                  <w:marRight w:val="0"/>
                  <w:marTop w:val="0"/>
                  <w:marBottom w:val="0"/>
                  <w:divBdr>
                    <w:top w:val="none" w:sz="0" w:space="0" w:color="auto"/>
                    <w:left w:val="none" w:sz="0" w:space="0" w:color="auto"/>
                    <w:bottom w:val="none" w:sz="0" w:space="0" w:color="auto"/>
                    <w:right w:val="none" w:sz="0" w:space="0" w:color="auto"/>
                  </w:divBdr>
                </w:div>
                <w:div w:id="2111927331">
                  <w:marLeft w:val="0"/>
                  <w:marRight w:val="0"/>
                  <w:marTop w:val="0"/>
                  <w:marBottom w:val="0"/>
                  <w:divBdr>
                    <w:top w:val="none" w:sz="0" w:space="0" w:color="auto"/>
                    <w:left w:val="none" w:sz="0" w:space="0" w:color="auto"/>
                    <w:bottom w:val="none" w:sz="0" w:space="0" w:color="auto"/>
                    <w:right w:val="none" w:sz="0" w:space="0" w:color="auto"/>
                  </w:divBdr>
                </w:div>
                <w:div w:id="20744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0240">
          <w:marLeft w:val="0"/>
          <w:marRight w:val="0"/>
          <w:marTop w:val="0"/>
          <w:marBottom w:val="0"/>
          <w:divBdr>
            <w:top w:val="none" w:sz="0" w:space="0" w:color="auto"/>
            <w:left w:val="none" w:sz="0" w:space="0" w:color="auto"/>
            <w:bottom w:val="none" w:sz="0" w:space="0" w:color="auto"/>
            <w:right w:val="none" w:sz="0" w:space="0" w:color="auto"/>
          </w:divBdr>
          <w:divsChild>
            <w:div w:id="199055076">
              <w:marLeft w:val="0"/>
              <w:marRight w:val="0"/>
              <w:marTop w:val="0"/>
              <w:marBottom w:val="0"/>
              <w:divBdr>
                <w:top w:val="none" w:sz="0" w:space="0" w:color="auto"/>
                <w:left w:val="none" w:sz="0" w:space="0" w:color="auto"/>
                <w:bottom w:val="none" w:sz="0" w:space="0" w:color="auto"/>
                <w:right w:val="none" w:sz="0" w:space="0" w:color="auto"/>
              </w:divBdr>
              <w:divsChild>
                <w:div w:id="530387647">
                  <w:marLeft w:val="0"/>
                  <w:marRight w:val="0"/>
                  <w:marTop w:val="0"/>
                  <w:marBottom w:val="0"/>
                  <w:divBdr>
                    <w:top w:val="none" w:sz="0" w:space="0" w:color="auto"/>
                    <w:left w:val="none" w:sz="0" w:space="0" w:color="auto"/>
                    <w:bottom w:val="none" w:sz="0" w:space="0" w:color="auto"/>
                    <w:right w:val="none" w:sz="0" w:space="0" w:color="auto"/>
                  </w:divBdr>
                </w:div>
                <w:div w:id="817766270">
                  <w:marLeft w:val="0"/>
                  <w:marRight w:val="0"/>
                  <w:marTop w:val="0"/>
                  <w:marBottom w:val="0"/>
                  <w:divBdr>
                    <w:top w:val="none" w:sz="0" w:space="0" w:color="auto"/>
                    <w:left w:val="none" w:sz="0" w:space="0" w:color="auto"/>
                    <w:bottom w:val="none" w:sz="0" w:space="0" w:color="auto"/>
                    <w:right w:val="none" w:sz="0" w:space="0" w:color="auto"/>
                  </w:divBdr>
                </w:div>
                <w:div w:id="650988497">
                  <w:marLeft w:val="0"/>
                  <w:marRight w:val="0"/>
                  <w:marTop w:val="0"/>
                  <w:marBottom w:val="0"/>
                  <w:divBdr>
                    <w:top w:val="none" w:sz="0" w:space="0" w:color="auto"/>
                    <w:left w:val="none" w:sz="0" w:space="0" w:color="auto"/>
                    <w:bottom w:val="none" w:sz="0" w:space="0" w:color="auto"/>
                    <w:right w:val="none" w:sz="0" w:space="0" w:color="auto"/>
                  </w:divBdr>
                </w:div>
                <w:div w:id="535775462">
                  <w:marLeft w:val="0"/>
                  <w:marRight w:val="0"/>
                  <w:marTop w:val="0"/>
                  <w:marBottom w:val="0"/>
                  <w:divBdr>
                    <w:top w:val="none" w:sz="0" w:space="0" w:color="auto"/>
                    <w:left w:val="none" w:sz="0" w:space="0" w:color="auto"/>
                    <w:bottom w:val="none" w:sz="0" w:space="0" w:color="auto"/>
                    <w:right w:val="none" w:sz="0" w:space="0" w:color="auto"/>
                  </w:divBdr>
                </w:div>
                <w:div w:id="780882833">
                  <w:marLeft w:val="0"/>
                  <w:marRight w:val="0"/>
                  <w:marTop w:val="0"/>
                  <w:marBottom w:val="0"/>
                  <w:divBdr>
                    <w:top w:val="none" w:sz="0" w:space="0" w:color="auto"/>
                    <w:left w:val="none" w:sz="0" w:space="0" w:color="auto"/>
                    <w:bottom w:val="none" w:sz="0" w:space="0" w:color="auto"/>
                    <w:right w:val="none" w:sz="0" w:space="0" w:color="auto"/>
                  </w:divBdr>
                </w:div>
                <w:div w:id="51855668">
                  <w:marLeft w:val="0"/>
                  <w:marRight w:val="0"/>
                  <w:marTop w:val="0"/>
                  <w:marBottom w:val="0"/>
                  <w:divBdr>
                    <w:top w:val="none" w:sz="0" w:space="0" w:color="auto"/>
                    <w:left w:val="none" w:sz="0" w:space="0" w:color="auto"/>
                    <w:bottom w:val="none" w:sz="0" w:space="0" w:color="auto"/>
                    <w:right w:val="none" w:sz="0" w:space="0" w:color="auto"/>
                  </w:divBdr>
                </w:div>
                <w:div w:id="159348670">
                  <w:marLeft w:val="0"/>
                  <w:marRight w:val="0"/>
                  <w:marTop w:val="0"/>
                  <w:marBottom w:val="0"/>
                  <w:divBdr>
                    <w:top w:val="none" w:sz="0" w:space="0" w:color="auto"/>
                    <w:left w:val="none" w:sz="0" w:space="0" w:color="auto"/>
                    <w:bottom w:val="none" w:sz="0" w:space="0" w:color="auto"/>
                    <w:right w:val="none" w:sz="0" w:space="0" w:color="auto"/>
                  </w:divBdr>
                </w:div>
                <w:div w:id="1347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46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Stanford Cancer Center</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Mitchell</dc:creator>
  <cp:keywords/>
  <dc:description/>
  <cp:lastModifiedBy>Nancy M. Matlin</cp:lastModifiedBy>
  <cp:revision>3</cp:revision>
  <cp:lastPrinted>2015-10-27T18:45:00Z</cp:lastPrinted>
  <dcterms:created xsi:type="dcterms:W3CDTF">2020-12-01T00:49:00Z</dcterms:created>
  <dcterms:modified xsi:type="dcterms:W3CDTF">2020-12-01T23:55:00Z</dcterms:modified>
</cp:coreProperties>
</file>