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358AF" w14:textId="4AA83914" w:rsidR="00C03528" w:rsidRPr="008D471A" w:rsidRDefault="00A80248" w:rsidP="00874791">
      <w:pPr>
        <w:tabs>
          <w:tab w:val="left" w:pos="2618"/>
        </w:tabs>
        <w:jc w:val="center"/>
        <w:rPr>
          <w:rFonts w:ascii="Calibri" w:hAnsi="Calibri" w:cs="Calibri"/>
          <w:b/>
          <w:sz w:val="22"/>
          <w:szCs w:val="22"/>
          <w:lang w:eastAsia="ja-JP"/>
        </w:rPr>
      </w:pPr>
      <w:r>
        <w:rPr>
          <w:rFonts w:ascii="Calibri" w:hAnsi="Calibri" w:cs="Calibri"/>
          <w:b/>
          <w:sz w:val="22"/>
          <w:szCs w:val="22"/>
          <w:lang w:eastAsia="ja-JP"/>
        </w:rPr>
        <w:t>Transplant Nephrologist - 34455</w:t>
      </w:r>
    </w:p>
    <w:p w14:paraId="21631A7B" w14:textId="77777777" w:rsidR="00A80248" w:rsidRPr="008D471A" w:rsidRDefault="00A80248" w:rsidP="00A80248">
      <w:pPr>
        <w:tabs>
          <w:tab w:val="left" w:pos="2618"/>
        </w:tabs>
        <w:jc w:val="center"/>
        <w:rPr>
          <w:rFonts w:ascii="Calibri" w:hAnsi="Calibri" w:cs="Calibri"/>
          <w:b/>
          <w:sz w:val="22"/>
          <w:szCs w:val="22"/>
          <w:lang w:eastAsia="ja-JP"/>
        </w:rPr>
      </w:pPr>
      <w:r w:rsidRPr="008D471A">
        <w:rPr>
          <w:rFonts w:ascii="Calibri" w:hAnsi="Calibri" w:cs="Calibri"/>
          <w:b/>
          <w:bCs/>
          <w:sz w:val="22"/>
          <w:szCs w:val="22"/>
        </w:rPr>
        <w:t>Division of Nephrology</w:t>
      </w:r>
    </w:p>
    <w:p w14:paraId="461E14C8" w14:textId="77777777" w:rsidR="0049680D" w:rsidRPr="008D471A" w:rsidRDefault="0049680D" w:rsidP="00874791">
      <w:pPr>
        <w:tabs>
          <w:tab w:val="left" w:pos="2618"/>
        </w:tabs>
        <w:jc w:val="center"/>
        <w:rPr>
          <w:rFonts w:ascii="Calibri" w:hAnsi="Calibri" w:cs="Calibri"/>
          <w:b/>
          <w:bCs/>
          <w:sz w:val="22"/>
          <w:szCs w:val="22"/>
        </w:rPr>
      </w:pPr>
      <w:r w:rsidRPr="008D471A">
        <w:rPr>
          <w:rFonts w:ascii="Calibri" w:hAnsi="Calibri" w:cs="Calibri"/>
          <w:b/>
          <w:bCs/>
          <w:sz w:val="22"/>
          <w:szCs w:val="22"/>
        </w:rPr>
        <w:t>Department of Medicine</w:t>
      </w:r>
    </w:p>
    <w:p w14:paraId="020845A7" w14:textId="77777777" w:rsidR="00C03528" w:rsidRPr="008D471A" w:rsidRDefault="00C03528" w:rsidP="00C03528">
      <w:pPr>
        <w:tabs>
          <w:tab w:val="left" w:pos="2618"/>
        </w:tabs>
        <w:spacing w:line="288" w:lineRule="auto"/>
        <w:rPr>
          <w:rFonts w:ascii="Calibri" w:hAnsi="Calibri" w:cs="Calibri"/>
          <w:sz w:val="22"/>
          <w:szCs w:val="22"/>
          <w:lang w:eastAsia="ja-JP"/>
        </w:rPr>
      </w:pPr>
    </w:p>
    <w:p w14:paraId="39552746" w14:textId="34D54B85" w:rsidR="0069078F" w:rsidRPr="000551D2" w:rsidRDefault="00C03528" w:rsidP="0069078F">
      <w:pPr>
        <w:pStyle w:val="Default"/>
        <w:rPr>
          <w:sz w:val="22"/>
          <w:szCs w:val="22"/>
        </w:rPr>
      </w:pPr>
      <w:r w:rsidRPr="008D471A">
        <w:rPr>
          <w:rFonts w:eastAsia="Calibri"/>
          <w:sz w:val="22"/>
          <w:szCs w:val="22"/>
        </w:rPr>
        <w:t xml:space="preserve">The </w:t>
      </w:r>
      <w:r w:rsidR="00C50937" w:rsidRPr="008D471A">
        <w:rPr>
          <w:rFonts w:eastAsia="Calibri"/>
          <w:sz w:val="22"/>
          <w:szCs w:val="22"/>
        </w:rPr>
        <w:t xml:space="preserve">Division </w:t>
      </w:r>
      <w:r w:rsidR="0049680D" w:rsidRPr="008D471A">
        <w:rPr>
          <w:rFonts w:eastAsia="Calibri"/>
          <w:sz w:val="22"/>
          <w:szCs w:val="22"/>
        </w:rPr>
        <w:t>of Nephrology</w:t>
      </w:r>
      <w:r w:rsidRPr="008D471A">
        <w:rPr>
          <w:rFonts w:eastAsia="Calibri"/>
          <w:sz w:val="22"/>
          <w:szCs w:val="22"/>
        </w:rPr>
        <w:t xml:space="preserve"> </w:t>
      </w:r>
      <w:r w:rsidR="00C50937" w:rsidRPr="008D471A">
        <w:rPr>
          <w:rFonts w:eastAsia="Calibri"/>
          <w:sz w:val="22"/>
          <w:szCs w:val="22"/>
        </w:rPr>
        <w:t xml:space="preserve">in the Department of Medicine at Stanford University School of Medicine </w:t>
      </w:r>
      <w:r w:rsidR="00E73983" w:rsidRPr="008D471A">
        <w:rPr>
          <w:rFonts w:eastAsia="Calibri"/>
          <w:sz w:val="22"/>
          <w:szCs w:val="22"/>
        </w:rPr>
        <w:t xml:space="preserve">seeks a </w:t>
      </w:r>
      <w:r w:rsidR="00C50937" w:rsidRPr="008D471A">
        <w:rPr>
          <w:rFonts w:eastAsia="Calibri"/>
          <w:sz w:val="22"/>
          <w:szCs w:val="22"/>
        </w:rPr>
        <w:t>full-time</w:t>
      </w:r>
      <w:r w:rsidR="00E73983" w:rsidRPr="008D471A">
        <w:rPr>
          <w:rFonts w:eastAsia="Calibri"/>
          <w:sz w:val="22"/>
          <w:szCs w:val="22"/>
        </w:rPr>
        <w:t xml:space="preserve"> transplant nephrologist to join the faculty as an Assistant, Associate or Full Professor in the </w:t>
      </w:r>
      <w:r w:rsidR="002C3EC8" w:rsidRPr="008D471A">
        <w:rPr>
          <w:rFonts w:eastAsia="Calibri"/>
          <w:sz w:val="22"/>
          <w:szCs w:val="22"/>
        </w:rPr>
        <w:t>University Medical</w:t>
      </w:r>
      <w:r w:rsidR="00E73983" w:rsidRPr="008D471A">
        <w:rPr>
          <w:rFonts w:eastAsia="Calibri"/>
          <w:sz w:val="22"/>
          <w:szCs w:val="22"/>
        </w:rPr>
        <w:t xml:space="preserve"> Line or University Tenure Line professoriate. </w:t>
      </w:r>
      <w:r w:rsidR="00364C1D">
        <w:rPr>
          <w:rFonts w:eastAsia="Calibri"/>
          <w:sz w:val="22"/>
          <w:szCs w:val="22"/>
        </w:rPr>
        <w:t>As we seek to expand our transplant research enterprise, t</w:t>
      </w:r>
      <w:r w:rsidR="00E73983" w:rsidRPr="008D471A">
        <w:rPr>
          <w:rFonts w:eastAsia="Calibri"/>
          <w:sz w:val="22"/>
          <w:szCs w:val="22"/>
        </w:rPr>
        <w:t>he successful applicant</w:t>
      </w:r>
      <w:r w:rsidR="0069078F" w:rsidRPr="000551D2">
        <w:rPr>
          <w:rFonts w:eastAsia="Calibri"/>
          <w:sz w:val="22"/>
          <w:szCs w:val="22"/>
        </w:rPr>
        <w:t xml:space="preserve"> should have </w:t>
      </w:r>
      <w:r w:rsidR="007774E7" w:rsidRPr="000551D2">
        <w:rPr>
          <w:rFonts w:eastAsia="Calibri"/>
          <w:sz w:val="22"/>
          <w:szCs w:val="22"/>
        </w:rPr>
        <w:t>a basic, translational and/or clinical research program related to transplant nephrology or immunology</w:t>
      </w:r>
      <w:r w:rsidR="008D471A">
        <w:rPr>
          <w:rFonts w:eastAsia="Calibri"/>
          <w:sz w:val="22"/>
          <w:szCs w:val="22"/>
        </w:rPr>
        <w:t xml:space="preserve"> and will be expected to mentor trainees and/or junior faculty members</w:t>
      </w:r>
      <w:r w:rsidR="007774E7" w:rsidRPr="000551D2">
        <w:rPr>
          <w:rFonts w:eastAsia="Calibri"/>
          <w:sz w:val="22"/>
          <w:szCs w:val="22"/>
        </w:rPr>
        <w:t>.  D</w:t>
      </w:r>
      <w:r w:rsidR="0069078F" w:rsidRPr="000551D2">
        <w:rPr>
          <w:sz w:val="22"/>
          <w:szCs w:val="22"/>
        </w:rPr>
        <w:t xml:space="preserve">emonstrated potential (Assistant Professor rank) or demonstrated ability (Associate Professor and Professor Rank) to successfully compete for a research award is </w:t>
      </w:r>
      <w:r w:rsidR="00A80248">
        <w:rPr>
          <w:sz w:val="22"/>
          <w:szCs w:val="22"/>
        </w:rPr>
        <w:t>a reflection of scholarly recognition in the field</w:t>
      </w:r>
      <w:r w:rsidR="0069078F" w:rsidRPr="000551D2">
        <w:rPr>
          <w:sz w:val="22"/>
          <w:szCs w:val="22"/>
        </w:rPr>
        <w:t>.</w:t>
      </w:r>
    </w:p>
    <w:p w14:paraId="5741F910" w14:textId="18FCC5AA" w:rsidR="007774E7" w:rsidRPr="000551D2" w:rsidRDefault="007774E7" w:rsidP="0069078F">
      <w:pPr>
        <w:pStyle w:val="Default"/>
        <w:rPr>
          <w:sz w:val="22"/>
          <w:szCs w:val="22"/>
        </w:rPr>
      </w:pPr>
    </w:p>
    <w:p w14:paraId="0A8B3375" w14:textId="4DC620D4" w:rsidR="0069078F" w:rsidRPr="000551D2" w:rsidRDefault="00E73983" w:rsidP="00705011">
      <w:pPr>
        <w:autoSpaceDE w:val="0"/>
        <w:autoSpaceDN w:val="0"/>
        <w:adjustRightInd w:val="0"/>
        <w:rPr>
          <w:rFonts w:ascii="Calibri" w:hAnsi="Calibri" w:cs="Calibri"/>
          <w:sz w:val="22"/>
          <w:szCs w:val="22"/>
        </w:rPr>
      </w:pPr>
      <w:r w:rsidRPr="000551D2">
        <w:rPr>
          <w:rFonts w:ascii="Calibri" w:eastAsia="Calibri" w:hAnsi="Calibri" w:cs="Calibri"/>
          <w:sz w:val="22"/>
          <w:szCs w:val="22"/>
        </w:rPr>
        <w:t xml:space="preserve">The major criteria for appointment for faculty in the </w:t>
      </w:r>
      <w:r w:rsidR="002C3EC8" w:rsidRPr="000551D2">
        <w:rPr>
          <w:rFonts w:ascii="Calibri" w:eastAsia="Calibri" w:hAnsi="Calibri" w:cs="Calibri"/>
          <w:sz w:val="22"/>
          <w:szCs w:val="22"/>
        </w:rPr>
        <w:t>University Medical</w:t>
      </w:r>
      <w:r w:rsidRPr="000551D2">
        <w:rPr>
          <w:rFonts w:ascii="Calibri" w:eastAsia="Calibri" w:hAnsi="Calibri" w:cs="Calibri"/>
          <w:sz w:val="22"/>
          <w:szCs w:val="22"/>
        </w:rPr>
        <w:t xml:space="preserve"> Line shall be excellence in the overall mix of clinical care or programmatic development, clinical teaching, scholarly activity that advances clinical medicine, and institutional service appropriate to the programmatic need the individual is expected to fulfill.  The predominant criterion for appointment in the University Tenure Line is a major commitment to research and teaching.  </w:t>
      </w:r>
      <w:r w:rsidRPr="000551D2">
        <w:rPr>
          <w:rFonts w:ascii="Calibri" w:hAnsi="Calibri" w:cs="Calibri"/>
          <w:sz w:val="22"/>
          <w:szCs w:val="22"/>
        </w:rPr>
        <w:t xml:space="preserve">Regardless of the faculty line appointment, the position requires excellence in clinical care and teaching. </w:t>
      </w:r>
      <w:r w:rsidR="00E23A94" w:rsidRPr="000551D2">
        <w:rPr>
          <w:rFonts w:ascii="Calibri" w:hAnsi="Calibri" w:cs="Calibri"/>
          <w:sz w:val="22"/>
          <w:szCs w:val="22"/>
        </w:rPr>
        <w:t xml:space="preserve">The candidate must hold an MD or MD/PhD with board certification or eligibility in Nephrology, possesses or be able to obtain a California medical license, and have successfully completed an AST Accredited Transplant Nephrology Fellowship or have equivalent experience. </w:t>
      </w:r>
      <w:r w:rsidR="00705011" w:rsidRPr="000551D2">
        <w:rPr>
          <w:rFonts w:ascii="Calibri" w:hAnsi="Calibri" w:cs="Calibri"/>
          <w:sz w:val="22"/>
          <w:szCs w:val="22"/>
        </w:rPr>
        <w:t xml:space="preserve"> Faculty rank and line will be determined by the qualifications and experience of the successful candidate.</w:t>
      </w:r>
    </w:p>
    <w:p w14:paraId="0E431795" w14:textId="0F6F9161" w:rsidR="00E23A94" w:rsidRPr="000551D2" w:rsidRDefault="00E23A94" w:rsidP="00E23A94">
      <w:pPr>
        <w:pStyle w:val="Default"/>
        <w:rPr>
          <w:sz w:val="22"/>
          <w:szCs w:val="22"/>
        </w:rPr>
      </w:pPr>
    </w:p>
    <w:p w14:paraId="79E99F10" w14:textId="41AE03AB" w:rsidR="002C3EC8" w:rsidRPr="008D471A" w:rsidRDefault="00351814" w:rsidP="002C3EC8">
      <w:pPr>
        <w:rPr>
          <w:rFonts w:ascii="Calibri" w:hAnsi="Calibri" w:cs="Calibri"/>
          <w:sz w:val="22"/>
          <w:szCs w:val="22"/>
        </w:rPr>
      </w:pPr>
      <w:r w:rsidRPr="008D471A">
        <w:rPr>
          <w:rFonts w:ascii="Calibri" w:hAnsi="Calibri" w:cs="Calibri"/>
          <w:sz w:val="22"/>
          <w:szCs w:val="22"/>
        </w:rPr>
        <w:t>The Stanford Adult Kidney and Pancreas Transplant program was established in 1991</w:t>
      </w:r>
      <w:r w:rsidR="004F3314" w:rsidRPr="008D471A">
        <w:rPr>
          <w:rFonts w:ascii="Calibri" w:hAnsi="Calibri" w:cs="Calibri"/>
          <w:sz w:val="22"/>
          <w:szCs w:val="22"/>
        </w:rPr>
        <w:t>. The program has performed</w:t>
      </w:r>
      <w:r w:rsidR="00133FBF" w:rsidRPr="008D471A">
        <w:rPr>
          <w:rFonts w:ascii="Calibri" w:hAnsi="Calibri" w:cs="Calibri"/>
          <w:sz w:val="22"/>
          <w:szCs w:val="22"/>
        </w:rPr>
        <w:t xml:space="preserve"> over </w:t>
      </w:r>
      <w:r w:rsidR="006751C3" w:rsidRPr="008D471A">
        <w:rPr>
          <w:rFonts w:ascii="Calibri" w:hAnsi="Calibri" w:cs="Calibri"/>
          <w:sz w:val="22"/>
          <w:szCs w:val="22"/>
        </w:rPr>
        <w:t>2</w:t>
      </w:r>
      <w:r w:rsidR="007A7A2D" w:rsidRPr="008D471A">
        <w:rPr>
          <w:rFonts w:ascii="Calibri" w:hAnsi="Calibri" w:cs="Calibri"/>
          <w:sz w:val="22"/>
          <w:szCs w:val="22"/>
        </w:rPr>
        <w:t>5</w:t>
      </w:r>
      <w:r w:rsidR="006751C3" w:rsidRPr="008D471A">
        <w:rPr>
          <w:rFonts w:ascii="Calibri" w:hAnsi="Calibri" w:cs="Calibri"/>
          <w:sz w:val="22"/>
          <w:szCs w:val="22"/>
        </w:rPr>
        <w:t>00</w:t>
      </w:r>
      <w:r w:rsidR="004F3314" w:rsidRPr="008D471A">
        <w:rPr>
          <w:rFonts w:ascii="Calibri" w:hAnsi="Calibri" w:cs="Calibri"/>
          <w:sz w:val="22"/>
          <w:szCs w:val="22"/>
        </w:rPr>
        <w:t xml:space="preserve"> kidney transplants since its inception and </w:t>
      </w:r>
      <w:r w:rsidRPr="008D471A">
        <w:rPr>
          <w:rFonts w:ascii="Calibri" w:hAnsi="Calibri" w:cs="Calibri"/>
          <w:sz w:val="22"/>
          <w:szCs w:val="22"/>
        </w:rPr>
        <w:t>has grown into one of the highest-performing transplant teams in the United States.</w:t>
      </w:r>
      <w:r w:rsidR="007E7AB6" w:rsidRPr="008D471A">
        <w:rPr>
          <w:rFonts w:ascii="Calibri" w:hAnsi="Calibri" w:cs="Calibri"/>
          <w:sz w:val="22"/>
          <w:szCs w:val="22"/>
        </w:rPr>
        <w:t xml:space="preserve"> </w:t>
      </w:r>
      <w:r w:rsidR="008866E9">
        <w:rPr>
          <w:rFonts w:ascii="Calibri" w:hAnsi="Calibri" w:cs="Calibri"/>
          <w:sz w:val="22"/>
          <w:szCs w:val="22"/>
        </w:rPr>
        <w:t>T</w:t>
      </w:r>
      <w:r w:rsidR="005F6824">
        <w:rPr>
          <w:rFonts w:ascii="Calibri" w:hAnsi="Calibri" w:cs="Calibri"/>
          <w:sz w:val="22"/>
          <w:szCs w:val="22"/>
        </w:rPr>
        <w:t xml:space="preserve">he program has also developed </w:t>
      </w:r>
      <w:r w:rsidR="00BF7237" w:rsidRPr="008D471A">
        <w:rPr>
          <w:rFonts w:ascii="Calibri" w:hAnsi="Calibri" w:cs="Calibri"/>
          <w:sz w:val="22"/>
          <w:szCs w:val="22"/>
        </w:rPr>
        <w:t>novel</w:t>
      </w:r>
      <w:r w:rsidR="001042C9" w:rsidRPr="008D471A">
        <w:rPr>
          <w:rFonts w:ascii="Calibri" w:hAnsi="Calibri" w:cs="Calibri"/>
          <w:sz w:val="22"/>
          <w:szCs w:val="22"/>
        </w:rPr>
        <w:t xml:space="preserve"> treatment </w:t>
      </w:r>
      <w:r w:rsidR="008B3F93" w:rsidRPr="008D471A">
        <w:rPr>
          <w:rFonts w:ascii="Calibri" w:hAnsi="Calibri" w:cs="Calibri"/>
          <w:sz w:val="22"/>
          <w:szCs w:val="22"/>
        </w:rPr>
        <w:t>approaches</w:t>
      </w:r>
      <w:r w:rsidR="001042C9" w:rsidRPr="008D471A">
        <w:rPr>
          <w:rFonts w:ascii="Calibri" w:hAnsi="Calibri" w:cs="Calibri"/>
          <w:sz w:val="22"/>
          <w:szCs w:val="22"/>
        </w:rPr>
        <w:t xml:space="preserve"> including </w:t>
      </w:r>
      <w:r w:rsidR="00830AEC" w:rsidRPr="008D471A">
        <w:rPr>
          <w:rFonts w:ascii="Calibri" w:hAnsi="Calibri" w:cs="Calibri"/>
          <w:sz w:val="22"/>
          <w:szCs w:val="22"/>
        </w:rPr>
        <w:t xml:space="preserve">HLA </w:t>
      </w:r>
      <w:r w:rsidR="001042C9" w:rsidRPr="008D471A">
        <w:rPr>
          <w:rFonts w:ascii="Calibri" w:hAnsi="Calibri" w:cs="Calibri"/>
          <w:sz w:val="22"/>
          <w:szCs w:val="22"/>
        </w:rPr>
        <w:t>desensitization protocols</w:t>
      </w:r>
      <w:r w:rsidR="00830AEC" w:rsidRPr="008D471A">
        <w:rPr>
          <w:rFonts w:ascii="Calibri" w:hAnsi="Calibri" w:cs="Calibri"/>
          <w:sz w:val="22"/>
          <w:szCs w:val="22"/>
        </w:rPr>
        <w:t>, ABO incompatible transplantation,</w:t>
      </w:r>
      <w:r w:rsidR="001042C9" w:rsidRPr="008D471A">
        <w:rPr>
          <w:rFonts w:ascii="Calibri" w:hAnsi="Calibri" w:cs="Calibri"/>
          <w:sz w:val="22"/>
          <w:szCs w:val="22"/>
        </w:rPr>
        <w:t xml:space="preserve"> and immune tolerance inductio</w:t>
      </w:r>
      <w:r w:rsidR="00835D51" w:rsidRPr="008D471A">
        <w:rPr>
          <w:rFonts w:ascii="Calibri" w:hAnsi="Calibri" w:cs="Calibri"/>
          <w:sz w:val="22"/>
          <w:szCs w:val="22"/>
        </w:rPr>
        <w:t>n</w:t>
      </w:r>
      <w:r w:rsidR="00AB0FF8">
        <w:rPr>
          <w:rFonts w:ascii="Calibri" w:hAnsi="Calibri" w:cs="Calibri"/>
          <w:sz w:val="22"/>
          <w:szCs w:val="22"/>
        </w:rPr>
        <w:t xml:space="preserve">. </w:t>
      </w:r>
      <w:r w:rsidR="009E0625">
        <w:rPr>
          <w:rFonts w:ascii="Calibri" w:hAnsi="Calibri" w:cs="Calibri"/>
          <w:sz w:val="22"/>
          <w:szCs w:val="22"/>
        </w:rPr>
        <w:t xml:space="preserve"> T</w:t>
      </w:r>
      <w:r w:rsidR="006D52B1" w:rsidRPr="008D471A">
        <w:rPr>
          <w:rFonts w:ascii="Calibri" w:hAnsi="Calibri" w:cs="Calibri"/>
          <w:sz w:val="22"/>
          <w:szCs w:val="22"/>
        </w:rPr>
        <w:t xml:space="preserve">he </w:t>
      </w:r>
      <w:r w:rsidR="00BA2016" w:rsidRPr="008D471A">
        <w:rPr>
          <w:rFonts w:ascii="Calibri" w:hAnsi="Calibri" w:cs="Calibri"/>
          <w:sz w:val="22"/>
          <w:szCs w:val="22"/>
        </w:rPr>
        <w:t>Division of Nephrology benefits from the rich scientific environment at Stanford</w:t>
      </w:r>
      <w:r w:rsidR="009E0625">
        <w:rPr>
          <w:rFonts w:ascii="Calibri" w:hAnsi="Calibri" w:cs="Calibri"/>
          <w:sz w:val="22"/>
          <w:szCs w:val="22"/>
        </w:rPr>
        <w:t>.</w:t>
      </w:r>
      <w:r w:rsidR="00AB0FF8">
        <w:rPr>
          <w:rFonts w:ascii="Calibri" w:hAnsi="Calibri" w:cs="Calibri"/>
          <w:sz w:val="22"/>
          <w:szCs w:val="22"/>
        </w:rPr>
        <w:t xml:space="preserve"> </w:t>
      </w:r>
      <w:r w:rsidR="00342278">
        <w:rPr>
          <w:rFonts w:ascii="Calibri" w:hAnsi="Calibri" w:cs="Calibri"/>
          <w:color w:val="000000"/>
          <w:sz w:val="22"/>
          <w:szCs w:val="22"/>
        </w:rPr>
        <w:t>The</w:t>
      </w:r>
      <w:r w:rsidR="00410607">
        <w:rPr>
          <w:rFonts w:ascii="Calibri" w:hAnsi="Calibri" w:cs="Calibri"/>
          <w:sz w:val="22"/>
          <w:szCs w:val="22"/>
        </w:rPr>
        <w:t xml:space="preserve">re are </w:t>
      </w:r>
      <w:r w:rsidR="00F773BC" w:rsidRPr="008D471A">
        <w:rPr>
          <w:rFonts w:ascii="Calibri" w:hAnsi="Calibri" w:cs="Calibri"/>
          <w:sz w:val="22"/>
          <w:szCs w:val="22"/>
        </w:rPr>
        <w:t>numerous opportunities</w:t>
      </w:r>
      <w:r w:rsidR="00342278">
        <w:rPr>
          <w:rFonts w:ascii="Calibri" w:hAnsi="Calibri" w:cs="Calibri"/>
          <w:sz w:val="22"/>
          <w:szCs w:val="22"/>
        </w:rPr>
        <w:t xml:space="preserve"> </w:t>
      </w:r>
      <w:r w:rsidR="00AB0FF8">
        <w:rPr>
          <w:rFonts w:ascii="Calibri" w:hAnsi="Calibri" w:cs="Calibri"/>
          <w:sz w:val="22"/>
          <w:szCs w:val="22"/>
        </w:rPr>
        <w:t xml:space="preserve">to </w:t>
      </w:r>
      <w:r w:rsidR="00AB0FF8" w:rsidRPr="008D471A">
        <w:rPr>
          <w:rFonts w:ascii="Calibri" w:hAnsi="Calibri" w:cs="Calibri"/>
          <w:sz w:val="22"/>
          <w:szCs w:val="22"/>
        </w:rPr>
        <w:t>foster collaborations with investigators from many different departments and institutes, including the Institute for Immunity, Transplantation and Infection</w:t>
      </w:r>
      <w:r w:rsidR="00410607">
        <w:rPr>
          <w:rFonts w:ascii="Calibri" w:hAnsi="Calibri" w:cs="Calibri"/>
          <w:sz w:val="22"/>
          <w:szCs w:val="22"/>
        </w:rPr>
        <w:t xml:space="preserve">. The successful candidate will </w:t>
      </w:r>
      <w:r w:rsidR="00342278">
        <w:rPr>
          <w:rFonts w:ascii="Calibri" w:hAnsi="Calibri" w:cs="Calibri"/>
          <w:sz w:val="22"/>
          <w:szCs w:val="22"/>
        </w:rPr>
        <w:t>be provided with the requisite resources</w:t>
      </w:r>
      <w:r w:rsidR="00F773BC" w:rsidRPr="008D471A">
        <w:rPr>
          <w:rFonts w:ascii="Calibri" w:hAnsi="Calibri" w:cs="Calibri"/>
          <w:sz w:val="22"/>
          <w:szCs w:val="22"/>
        </w:rPr>
        <w:t xml:space="preserve"> </w:t>
      </w:r>
      <w:r w:rsidR="00BA2016" w:rsidRPr="008D471A">
        <w:rPr>
          <w:rFonts w:ascii="Calibri" w:hAnsi="Calibri" w:cs="Calibri"/>
          <w:sz w:val="22"/>
          <w:szCs w:val="22"/>
        </w:rPr>
        <w:t>to establish a collaborative research program</w:t>
      </w:r>
      <w:r w:rsidR="00410607">
        <w:rPr>
          <w:rFonts w:ascii="Calibri" w:hAnsi="Calibri" w:cs="Calibri"/>
          <w:sz w:val="22"/>
          <w:szCs w:val="22"/>
        </w:rPr>
        <w:t xml:space="preserve"> and to further his/her career development, including </w:t>
      </w:r>
      <w:r w:rsidR="00332A4B" w:rsidRPr="008D471A">
        <w:rPr>
          <w:rFonts w:ascii="Calibri" w:hAnsi="Calibri" w:cs="Calibri"/>
          <w:sz w:val="22"/>
          <w:szCs w:val="22"/>
        </w:rPr>
        <w:t xml:space="preserve">future </w:t>
      </w:r>
      <w:r w:rsidR="00835D51" w:rsidRPr="008D471A">
        <w:rPr>
          <w:rFonts w:ascii="Calibri" w:hAnsi="Calibri" w:cs="Calibri"/>
          <w:sz w:val="22"/>
          <w:szCs w:val="22"/>
        </w:rPr>
        <w:t>lea</w:t>
      </w:r>
      <w:r w:rsidR="00342278">
        <w:rPr>
          <w:rFonts w:ascii="Calibri" w:hAnsi="Calibri" w:cs="Calibri"/>
          <w:sz w:val="22"/>
          <w:szCs w:val="22"/>
        </w:rPr>
        <w:t xml:space="preserve">dership opportunities. </w:t>
      </w:r>
    </w:p>
    <w:p w14:paraId="7D4316C5" w14:textId="77777777" w:rsidR="00BA2016" w:rsidRPr="000551D2" w:rsidRDefault="00BA2016" w:rsidP="00BA2016">
      <w:pPr>
        <w:pStyle w:val="Default"/>
        <w:rPr>
          <w:sz w:val="22"/>
          <w:szCs w:val="22"/>
        </w:rPr>
      </w:pPr>
    </w:p>
    <w:p w14:paraId="3EEC6694" w14:textId="77777777" w:rsidR="00E23A94" w:rsidRPr="000551D2" w:rsidRDefault="00E23A94" w:rsidP="00E23A94">
      <w:pPr>
        <w:rPr>
          <w:rFonts w:ascii="Calibri" w:hAnsi="Calibri" w:cs="Calibri"/>
          <w:sz w:val="22"/>
          <w:szCs w:val="22"/>
        </w:rPr>
      </w:pPr>
      <w:r w:rsidRPr="000551D2">
        <w:rPr>
          <w:rFonts w:ascii="Calibri" w:hAnsi="Calibri" w:cs="Calibri"/>
          <w:sz w:val="22"/>
          <w:szCs w:val="22"/>
          <w:shd w:val="clear" w:color="auto" w:fill="FFFFFF"/>
        </w:rPr>
        <w:t>The Department of Medicine, School of Medicine, and Stanford University value faculty who are committed to advancing diversity, equity, and inclusion. Candidates may optionally include as part of their research or teaching statement a brief discussion of how their work will further these ideals.</w:t>
      </w:r>
    </w:p>
    <w:p w14:paraId="67486F24" w14:textId="77777777" w:rsidR="00E23A94" w:rsidRPr="000551D2" w:rsidRDefault="00E23A94" w:rsidP="00E73983">
      <w:pPr>
        <w:autoSpaceDE w:val="0"/>
        <w:autoSpaceDN w:val="0"/>
        <w:adjustRightInd w:val="0"/>
        <w:rPr>
          <w:rFonts w:ascii="Calibri" w:hAnsi="Calibri" w:cs="Calibri"/>
          <w:sz w:val="22"/>
          <w:szCs w:val="22"/>
        </w:rPr>
      </w:pPr>
    </w:p>
    <w:p w14:paraId="076B4DD7" w14:textId="7C52B154" w:rsidR="00C03528" w:rsidRPr="008D471A" w:rsidRDefault="00C03528" w:rsidP="0049680D">
      <w:pPr>
        <w:pStyle w:val="Default"/>
        <w:rPr>
          <w:sz w:val="22"/>
          <w:szCs w:val="22"/>
        </w:rPr>
      </w:pPr>
      <w:r w:rsidRPr="008D471A">
        <w:rPr>
          <w:rFonts w:eastAsia="Calibri"/>
          <w:sz w:val="22"/>
          <w:szCs w:val="22"/>
        </w:rPr>
        <w:t>Interested candidates should submit their curriculum vitae, a brief letter outlining their interests an</w:t>
      </w:r>
      <w:r w:rsidR="0049680D" w:rsidRPr="008D471A">
        <w:rPr>
          <w:rFonts w:eastAsia="Calibri"/>
          <w:sz w:val="22"/>
          <w:szCs w:val="22"/>
        </w:rPr>
        <w:t>d the names of three references</w:t>
      </w:r>
      <w:r w:rsidR="0049680D" w:rsidRPr="008D471A">
        <w:rPr>
          <w:sz w:val="22"/>
          <w:szCs w:val="22"/>
        </w:rPr>
        <w:t xml:space="preserve"> (who will not be contacted without prior consent) </w:t>
      </w:r>
      <w:r w:rsidRPr="008D471A">
        <w:rPr>
          <w:rFonts w:eastAsia="Calibri"/>
          <w:sz w:val="22"/>
          <w:szCs w:val="22"/>
        </w:rPr>
        <w:t>to</w:t>
      </w:r>
      <w:r w:rsidR="00E44BD9" w:rsidRPr="008D471A">
        <w:rPr>
          <w:rFonts w:eastAsia="Calibri"/>
          <w:sz w:val="22"/>
          <w:szCs w:val="22"/>
        </w:rPr>
        <w:t xml:space="preserve"> </w:t>
      </w:r>
      <w:r w:rsidR="00774CDD" w:rsidRPr="008D471A">
        <w:rPr>
          <w:rFonts w:eastAsia="Calibri"/>
          <w:sz w:val="22"/>
          <w:szCs w:val="22"/>
        </w:rPr>
        <w:t xml:space="preserve">Dr. </w:t>
      </w:r>
      <w:r w:rsidR="000100BF" w:rsidRPr="008D471A">
        <w:rPr>
          <w:rFonts w:eastAsia="Calibri"/>
          <w:sz w:val="22"/>
          <w:szCs w:val="22"/>
        </w:rPr>
        <w:t>Paul Kwo</w:t>
      </w:r>
      <w:r w:rsidR="00774CDD" w:rsidRPr="008D471A">
        <w:rPr>
          <w:rFonts w:eastAsia="Calibri"/>
          <w:sz w:val="22"/>
          <w:szCs w:val="22"/>
        </w:rPr>
        <w:t xml:space="preserve">, Committee Chair </w:t>
      </w:r>
      <w:r w:rsidR="000100BF" w:rsidRPr="008D471A">
        <w:rPr>
          <w:rFonts w:eastAsia="Calibri"/>
          <w:sz w:val="22"/>
          <w:szCs w:val="22"/>
        </w:rPr>
        <w:t xml:space="preserve">and Professor of Medicine </w:t>
      </w:r>
      <w:r w:rsidR="00774CDD" w:rsidRPr="008D471A">
        <w:rPr>
          <w:rFonts w:eastAsia="Calibri"/>
          <w:sz w:val="22"/>
          <w:szCs w:val="22"/>
        </w:rPr>
        <w:t xml:space="preserve">at: </w:t>
      </w:r>
      <w:hyperlink r:id="rId7" w:history="1">
        <w:r w:rsidR="00E44BD9" w:rsidRPr="008D471A">
          <w:rPr>
            <w:rStyle w:val="Hyperlink"/>
            <w:sz w:val="22"/>
            <w:szCs w:val="22"/>
          </w:rPr>
          <w:t>http://facultyapplication.stanford.edu</w:t>
        </w:r>
      </w:hyperlink>
      <w:r w:rsidR="00E73983" w:rsidRPr="008D471A">
        <w:rPr>
          <w:rStyle w:val="Hyperlink"/>
          <w:sz w:val="22"/>
          <w:szCs w:val="22"/>
          <w:u w:val="none"/>
        </w:rPr>
        <w:t>.</w:t>
      </w:r>
    </w:p>
    <w:p w14:paraId="3A95F2E5" w14:textId="77777777" w:rsidR="00C03528" w:rsidRPr="008D471A" w:rsidRDefault="00C03528" w:rsidP="00C03528">
      <w:pPr>
        <w:ind w:right="-540"/>
        <w:rPr>
          <w:rFonts w:ascii="Calibri" w:hAnsi="Calibri" w:cs="Calibri"/>
          <w:sz w:val="22"/>
          <w:szCs w:val="22"/>
        </w:rPr>
      </w:pPr>
    </w:p>
    <w:p w14:paraId="0ACC8ED3" w14:textId="4C1E6ECB" w:rsidR="00037373" w:rsidRPr="008D471A" w:rsidRDefault="00E44BD9">
      <w:pPr>
        <w:rPr>
          <w:rFonts w:ascii="Calibri" w:hAnsi="Calibri" w:cs="Calibri"/>
          <w:sz w:val="22"/>
          <w:szCs w:val="22"/>
        </w:rPr>
      </w:pPr>
      <w:r w:rsidRPr="008D471A">
        <w:rPr>
          <w:rFonts w:ascii="Calibri" w:hAnsi="Calibri" w:cs="Calibri"/>
          <w:i/>
          <w:iCs/>
          <w:color w:val="000000"/>
          <w:sz w:val="22"/>
          <w:szCs w:val="22"/>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teaching and clinical missions.</w:t>
      </w:r>
    </w:p>
    <w:sectPr w:rsidR="00037373" w:rsidRPr="008D471A" w:rsidSect="00874791">
      <w:headerReference w:type="default" r:id="rId8"/>
      <w:pgSz w:w="12240" w:h="15840"/>
      <w:pgMar w:top="18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A2783" w14:textId="77777777" w:rsidR="0022471C" w:rsidRDefault="0022471C" w:rsidP="00B04BE1">
      <w:r>
        <w:separator/>
      </w:r>
    </w:p>
  </w:endnote>
  <w:endnote w:type="continuationSeparator" w:id="0">
    <w:p w14:paraId="173A0BA8" w14:textId="77777777" w:rsidR="0022471C" w:rsidRDefault="0022471C" w:rsidP="00B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TradeGothic">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1E9FB" w14:textId="77777777" w:rsidR="0022471C" w:rsidRDefault="0022471C" w:rsidP="00B04BE1">
      <w:r>
        <w:separator/>
      </w:r>
    </w:p>
  </w:footnote>
  <w:footnote w:type="continuationSeparator" w:id="0">
    <w:p w14:paraId="451F03FB" w14:textId="77777777" w:rsidR="0022471C" w:rsidRDefault="0022471C" w:rsidP="00B0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D622B" w14:textId="195E4B32" w:rsidR="00A80248" w:rsidRDefault="00A80248">
    <w:pPr>
      <w:pStyle w:val="Header"/>
    </w:pPr>
    <w:r w:rsidRPr="00017D15">
      <w:rPr>
        <w:rFonts w:ascii="TradeGothic" w:hAnsi="TradeGothic" w:cs="TradeGothic"/>
        <w:noProof/>
        <w:color w:val="595959"/>
        <w:sz w:val="18"/>
        <w:szCs w:val="18"/>
      </w:rPr>
      <w:drawing>
        <wp:inline distT="0" distB="0" distL="0" distR="0" wp14:anchorId="51778E03" wp14:editId="728FE28D">
          <wp:extent cx="2539365" cy="508000"/>
          <wp:effectExtent l="0" t="0" r="0" b="6350"/>
          <wp:docPr id="24" name="Picture 24" descr="Z:\Forms_Letterhead_Templates\LOGOS\Stanford Department of Medicine Logos\Medicine%20Department%20Logo_%20For%20Print_%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orms_Letterhead_Templates\LOGOS\Stanford Department of Medicine Logos\Medicine%20Department%20Logo_%20For%20Print_%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162" cy="5227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C19"/>
    <w:rsid w:val="000100BF"/>
    <w:rsid w:val="00012C59"/>
    <w:rsid w:val="00031885"/>
    <w:rsid w:val="00037373"/>
    <w:rsid w:val="00046AC8"/>
    <w:rsid w:val="00050283"/>
    <w:rsid w:val="000551D2"/>
    <w:rsid w:val="00086BA1"/>
    <w:rsid w:val="000A6A34"/>
    <w:rsid w:val="000A76D3"/>
    <w:rsid w:val="000D0D1B"/>
    <w:rsid w:val="000D6C19"/>
    <w:rsid w:val="000E14E2"/>
    <w:rsid w:val="001042C9"/>
    <w:rsid w:val="001205EF"/>
    <w:rsid w:val="00133FBF"/>
    <w:rsid w:val="00157A9D"/>
    <w:rsid w:val="00192CC0"/>
    <w:rsid w:val="00193A9F"/>
    <w:rsid w:val="001A3D4D"/>
    <w:rsid w:val="001C72EB"/>
    <w:rsid w:val="001F4FCE"/>
    <w:rsid w:val="0022471C"/>
    <w:rsid w:val="00247718"/>
    <w:rsid w:val="00272048"/>
    <w:rsid w:val="002A6376"/>
    <w:rsid w:val="002B6562"/>
    <w:rsid w:val="002C3EC8"/>
    <w:rsid w:val="002D348F"/>
    <w:rsid w:val="003038DE"/>
    <w:rsid w:val="00312536"/>
    <w:rsid w:val="00332A4B"/>
    <w:rsid w:val="00342278"/>
    <w:rsid w:val="00351814"/>
    <w:rsid w:val="00364C1D"/>
    <w:rsid w:val="003657A5"/>
    <w:rsid w:val="00380F1C"/>
    <w:rsid w:val="00410607"/>
    <w:rsid w:val="004224AD"/>
    <w:rsid w:val="00431C7A"/>
    <w:rsid w:val="004372D9"/>
    <w:rsid w:val="004869C3"/>
    <w:rsid w:val="004967F8"/>
    <w:rsid w:val="0049680D"/>
    <w:rsid w:val="004B36D5"/>
    <w:rsid w:val="004C557E"/>
    <w:rsid w:val="004F3314"/>
    <w:rsid w:val="00511E6E"/>
    <w:rsid w:val="00517397"/>
    <w:rsid w:val="00523A12"/>
    <w:rsid w:val="00545D6E"/>
    <w:rsid w:val="0057311A"/>
    <w:rsid w:val="00573DFA"/>
    <w:rsid w:val="0058702F"/>
    <w:rsid w:val="005B5D6D"/>
    <w:rsid w:val="005C7F3B"/>
    <w:rsid w:val="005F6824"/>
    <w:rsid w:val="005F6B11"/>
    <w:rsid w:val="00601FC9"/>
    <w:rsid w:val="00617D47"/>
    <w:rsid w:val="00651C39"/>
    <w:rsid w:val="006751C3"/>
    <w:rsid w:val="00677FBD"/>
    <w:rsid w:val="0069078F"/>
    <w:rsid w:val="006B3742"/>
    <w:rsid w:val="006D24A2"/>
    <w:rsid w:val="006D52B1"/>
    <w:rsid w:val="00705011"/>
    <w:rsid w:val="00742706"/>
    <w:rsid w:val="007610BC"/>
    <w:rsid w:val="00772A28"/>
    <w:rsid w:val="00774CDD"/>
    <w:rsid w:val="007774E7"/>
    <w:rsid w:val="00784891"/>
    <w:rsid w:val="007A4F5E"/>
    <w:rsid w:val="007A7A2D"/>
    <w:rsid w:val="007E7AB6"/>
    <w:rsid w:val="007F3DE7"/>
    <w:rsid w:val="00805F9F"/>
    <w:rsid w:val="00830AEC"/>
    <w:rsid w:val="00835D51"/>
    <w:rsid w:val="00852979"/>
    <w:rsid w:val="00856DBF"/>
    <w:rsid w:val="00874791"/>
    <w:rsid w:val="008866E9"/>
    <w:rsid w:val="008A0DD6"/>
    <w:rsid w:val="008B303E"/>
    <w:rsid w:val="008B3F93"/>
    <w:rsid w:val="008D471A"/>
    <w:rsid w:val="008D77E3"/>
    <w:rsid w:val="008F20FA"/>
    <w:rsid w:val="00922FCF"/>
    <w:rsid w:val="00927F2D"/>
    <w:rsid w:val="00931D0D"/>
    <w:rsid w:val="00977507"/>
    <w:rsid w:val="00992F08"/>
    <w:rsid w:val="009B42DB"/>
    <w:rsid w:val="009D32FA"/>
    <w:rsid w:val="009E0625"/>
    <w:rsid w:val="009F2ABB"/>
    <w:rsid w:val="00A13256"/>
    <w:rsid w:val="00A576F6"/>
    <w:rsid w:val="00A65DC6"/>
    <w:rsid w:val="00A80248"/>
    <w:rsid w:val="00AB0FF8"/>
    <w:rsid w:val="00AB10FE"/>
    <w:rsid w:val="00AC698B"/>
    <w:rsid w:val="00AD12E3"/>
    <w:rsid w:val="00AE1460"/>
    <w:rsid w:val="00B04BE1"/>
    <w:rsid w:val="00B271F3"/>
    <w:rsid w:val="00B31C1B"/>
    <w:rsid w:val="00B60447"/>
    <w:rsid w:val="00B66EE1"/>
    <w:rsid w:val="00B7496C"/>
    <w:rsid w:val="00BA2016"/>
    <w:rsid w:val="00BB099F"/>
    <w:rsid w:val="00BC0125"/>
    <w:rsid w:val="00BC5A7E"/>
    <w:rsid w:val="00BE2C6A"/>
    <w:rsid w:val="00BE31D0"/>
    <w:rsid w:val="00BF7237"/>
    <w:rsid w:val="00C008E9"/>
    <w:rsid w:val="00C03528"/>
    <w:rsid w:val="00C07A24"/>
    <w:rsid w:val="00C3523B"/>
    <w:rsid w:val="00C50937"/>
    <w:rsid w:val="00C515EA"/>
    <w:rsid w:val="00CB3FBB"/>
    <w:rsid w:val="00CB6F4B"/>
    <w:rsid w:val="00D13E87"/>
    <w:rsid w:val="00D214FF"/>
    <w:rsid w:val="00D25F66"/>
    <w:rsid w:val="00DB0169"/>
    <w:rsid w:val="00DC2B7F"/>
    <w:rsid w:val="00DD5B4F"/>
    <w:rsid w:val="00E23A94"/>
    <w:rsid w:val="00E44BD9"/>
    <w:rsid w:val="00E73983"/>
    <w:rsid w:val="00EC0DDB"/>
    <w:rsid w:val="00EF4343"/>
    <w:rsid w:val="00F0073D"/>
    <w:rsid w:val="00F00D80"/>
    <w:rsid w:val="00F33809"/>
    <w:rsid w:val="00F52B0C"/>
    <w:rsid w:val="00F6047F"/>
    <w:rsid w:val="00F773BC"/>
    <w:rsid w:val="00F81EAF"/>
    <w:rsid w:val="00FB121F"/>
    <w:rsid w:val="00FD7C5D"/>
    <w:rsid w:val="00FE7037"/>
    <w:rsid w:val="6A53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880B"/>
  <w15:chartTrackingRefBased/>
  <w15:docId w15:val="{E0E77958-F27C-4383-85EA-13647930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680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01FC9"/>
    <w:rPr>
      <w:color w:val="0563C1" w:themeColor="hyperlink"/>
      <w:u w:val="single"/>
    </w:rPr>
  </w:style>
  <w:style w:type="character" w:styleId="CommentReference">
    <w:name w:val="annotation reference"/>
    <w:basedOn w:val="DefaultParagraphFont"/>
    <w:uiPriority w:val="99"/>
    <w:semiHidden/>
    <w:unhideWhenUsed/>
    <w:rsid w:val="00E44BD9"/>
    <w:rPr>
      <w:sz w:val="16"/>
      <w:szCs w:val="16"/>
    </w:rPr>
  </w:style>
  <w:style w:type="paragraph" w:styleId="CommentText">
    <w:name w:val="annotation text"/>
    <w:basedOn w:val="Normal"/>
    <w:link w:val="CommentTextChar"/>
    <w:uiPriority w:val="99"/>
    <w:semiHidden/>
    <w:unhideWhenUsed/>
    <w:rsid w:val="00E44BD9"/>
    <w:rPr>
      <w:sz w:val="20"/>
      <w:szCs w:val="20"/>
    </w:rPr>
  </w:style>
  <w:style w:type="character" w:customStyle="1" w:styleId="CommentTextChar">
    <w:name w:val="Comment Text Char"/>
    <w:basedOn w:val="DefaultParagraphFont"/>
    <w:link w:val="CommentText"/>
    <w:uiPriority w:val="99"/>
    <w:semiHidden/>
    <w:rsid w:val="00E44B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4BD9"/>
    <w:rPr>
      <w:b/>
      <w:bCs/>
    </w:rPr>
  </w:style>
  <w:style w:type="character" w:customStyle="1" w:styleId="CommentSubjectChar">
    <w:name w:val="Comment Subject Char"/>
    <w:basedOn w:val="CommentTextChar"/>
    <w:link w:val="CommentSubject"/>
    <w:uiPriority w:val="99"/>
    <w:semiHidden/>
    <w:rsid w:val="00E44BD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50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937"/>
    <w:rPr>
      <w:rFonts w:ascii="Segoe UI" w:eastAsia="Times New Roman" w:hAnsi="Segoe UI" w:cs="Segoe UI"/>
      <w:sz w:val="18"/>
      <w:szCs w:val="18"/>
    </w:rPr>
  </w:style>
  <w:style w:type="paragraph" w:styleId="Header">
    <w:name w:val="header"/>
    <w:basedOn w:val="Normal"/>
    <w:link w:val="HeaderChar"/>
    <w:uiPriority w:val="99"/>
    <w:unhideWhenUsed/>
    <w:rsid w:val="00B04BE1"/>
    <w:pPr>
      <w:tabs>
        <w:tab w:val="center" w:pos="4680"/>
        <w:tab w:val="right" w:pos="9360"/>
      </w:tabs>
    </w:pPr>
  </w:style>
  <w:style w:type="character" w:customStyle="1" w:styleId="HeaderChar">
    <w:name w:val="Header Char"/>
    <w:basedOn w:val="DefaultParagraphFont"/>
    <w:link w:val="Header"/>
    <w:uiPriority w:val="99"/>
    <w:rsid w:val="00B04B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BE1"/>
    <w:pPr>
      <w:tabs>
        <w:tab w:val="center" w:pos="4680"/>
        <w:tab w:val="right" w:pos="9360"/>
      </w:tabs>
    </w:pPr>
  </w:style>
  <w:style w:type="character" w:customStyle="1" w:styleId="FooterChar">
    <w:name w:val="Footer Char"/>
    <w:basedOn w:val="DefaultParagraphFont"/>
    <w:link w:val="Footer"/>
    <w:uiPriority w:val="99"/>
    <w:rsid w:val="00B04B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5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cultyapplication.stanford.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DCFE1-9C4E-46F4-9805-230CEF0C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601</Words>
  <Characters>3201</Characters>
  <Application>Microsoft Office Word</Application>
  <DocSecurity>0</DocSecurity>
  <Lines>71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Gibbs</dc:creator>
  <cp:keywords/>
  <dc:description/>
  <cp:lastModifiedBy>Melanie Gutierrez</cp:lastModifiedBy>
  <cp:revision>3</cp:revision>
  <dcterms:created xsi:type="dcterms:W3CDTF">2021-07-06T17:44:00Z</dcterms:created>
  <dcterms:modified xsi:type="dcterms:W3CDTF">2021-07-06T22:08:00Z</dcterms:modified>
</cp:coreProperties>
</file>